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1928A7" w14:textId="77777777" w:rsidR="003A7FD2" w:rsidRDefault="003A7FD2" w:rsidP="003A7FD2">
      <w:pPr>
        <w:jc w:val="both"/>
        <w:rPr>
          <w:rFonts w:ascii="Times New Roman" w:hAnsi="Times New Roman" w:cs="Times New Roman"/>
          <w:b/>
        </w:rPr>
      </w:pPr>
      <w:r>
        <w:rPr>
          <w:rFonts w:ascii="Times New Roman" w:hAnsi="Times New Roman" w:cs="Times New Roman"/>
          <w:b/>
          <w:noProof/>
          <w:lang w:eastAsia="en-US"/>
        </w:rPr>
        <w:drawing>
          <wp:inline distT="0" distB="0" distL="0" distR="0" wp14:anchorId="6593A37F" wp14:editId="6BF434B2">
            <wp:extent cx="5486400" cy="4114800"/>
            <wp:effectExtent l="0" t="0" r="0" b="0"/>
            <wp:docPr id="23" name="Picture 5" descr="Macintosh HD:Users:javiercarrera:Desktop:Submitted Files r03:figures Supp:fig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viercarrera:Desktop:Submitted Files r03:figures Supp:fig1.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A393CFA" w14:textId="77777777" w:rsidR="003A7FD2" w:rsidRDefault="003A7FD2" w:rsidP="003A7FD2">
      <w:pPr>
        <w:jc w:val="both"/>
        <w:rPr>
          <w:rFonts w:ascii="Times New Roman" w:hAnsi="Times New Roman" w:cs="Times New Roman"/>
          <w:b/>
        </w:rPr>
      </w:pPr>
    </w:p>
    <w:p w14:paraId="20E5000B" w14:textId="3C7FAEEB"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1</w:t>
      </w:r>
      <w:r w:rsidR="003A7FD2">
        <w:rPr>
          <w:rFonts w:ascii="Times New Roman" w:hAnsi="Times New Roman" w:cs="Times New Roman"/>
        </w:rPr>
        <w:t xml:space="preserve">: </w:t>
      </w:r>
      <w:r w:rsidR="003A7FD2" w:rsidRPr="006A2162">
        <w:rPr>
          <w:rFonts w:ascii="Times New Roman" w:hAnsi="Times New Roman" w:cs="Times New Roman"/>
        </w:rPr>
        <w:t>A novel gene expression</w:t>
      </w:r>
      <w:r w:rsidR="003A7FD2">
        <w:rPr>
          <w:rFonts w:ascii="Times New Roman" w:hAnsi="Times New Roman" w:cs="Times New Roman"/>
        </w:rPr>
        <w:t xml:space="preserve"> </w:t>
      </w:r>
      <w:r w:rsidR="003A7FD2" w:rsidRPr="006A2162">
        <w:rPr>
          <w:rFonts w:ascii="Times New Roman" w:hAnsi="Times New Roman" w:cs="Times New Roman"/>
        </w:rPr>
        <w:t>(</w:t>
      </w:r>
      <w:proofErr w:type="spellStart"/>
      <w:r w:rsidR="003A7FD2" w:rsidRPr="006A2162">
        <w:rPr>
          <w:rFonts w:ascii="Times New Roman" w:hAnsi="Times New Roman" w:cs="Times New Roman"/>
          <w:i/>
        </w:rPr>
        <w:t>Eco</w:t>
      </w:r>
      <w:r w:rsidR="003A7FD2" w:rsidRPr="006A2162">
        <w:rPr>
          <w:rFonts w:ascii="Times New Roman" w:hAnsi="Times New Roman" w:cs="Times New Roman"/>
        </w:rPr>
        <w:t>MAC</w:t>
      </w:r>
      <w:proofErr w:type="spellEnd"/>
      <w:r w:rsidR="003A7FD2" w:rsidRPr="006A2162">
        <w:rPr>
          <w:rFonts w:ascii="Times New Roman" w:hAnsi="Times New Roman" w:cs="Times New Roman"/>
        </w:rPr>
        <w:t xml:space="preserve">) </w:t>
      </w:r>
      <w:r w:rsidR="003A7FD2">
        <w:rPr>
          <w:rFonts w:ascii="Times New Roman" w:hAnsi="Times New Roman" w:cs="Times New Roman"/>
        </w:rPr>
        <w:t xml:space="preserve">and </w:t>
      </w:r>
      <w:proofErr w:type="spellStart"/>
      <w:r w:rsidR="003A7FD2">
        <w:rPr>
          <w:rFonts w:ascii="Times New Roman" w:hAnsi="Times New Roman" w:cs="Times New Roman"/>
        </w:rPr>
        <w:t>phenomics</w:t>
      </w:r>
      <w:proofErr w:type="spellEnd"/>
      <w:r w:rsidR="003A7FD2" w:rsidRPr="006A2162">
        <w:rPr>
          <w:rFonts w:ascii="Times New Roman" w:hAnsi="Times New Roman" w:cs="Times New Roman"/>
        </w:rPr>
        <w:t xml:space="preserve"> (</w:t>
      </w:r>
      <w:proofErr w:type="spellStart"/>
      <w:r w:rsidR="003A7FD2" w:rsidRPr="006A2162">
        <w:rPr>
          <w:rFonts w:ascii="Times New Roman" w:hAnsi="Times New Roman" w:cs="Times New Roman"/>
          <w:i/>
        </w:rPr>
        <w:t>Eco</w:t>
      </w:r>
      <w:r w:rsidR="003A7FD2">
        <w:rPr>
          <w:rFonts w:ascii="Times New Roman" w:hAnsi="Times New Roman" w:cs="Times New Roman"/>
        </w:rPr>
        <w:t>Phe</w:t>
      </w:r>
      <w:proofErr w:type="spellEnd"/>
      <w:r w:rsidR="003A7FD2" w:rsidRPr="006A2162">
        <w:rPr>
          <w:rFonts w:ascii="Times New Roman" w:hAnsi="Times New Roman" w:cs="Times New Roman"/>
        </w:rPr>
        <w:t xml:space="preserve">) database of </w:t>
      </w:r>
      <w:r w:rsidR="003A7FD2" w:rsidRPr="006A2162">
        <w:rPr>
          <w:rFonts w:ascii="Times New Roman" w:hAnsi="Times New Roman" w:cs="Times New Roman"/>
          <w:i/>
        </w:rPr>
        <w:t>E. coli</w:t>
      </w:r>
      <w:r w:rsidR="003A7FD2" w:rsidRPr="006A2162">
        <w:rPr>
          <w:rFonts w:ascii="Times New Roman" w:hAnsi="Times New Roman" w:cs="Times New Roman"/>
        </w:rPr>
        <w:t xml:space="preserve"> </w:t>
      </w:r>
      <w:r w:rsidR="003A7FD2">
        <w:rPr>
          <w:rFonts w:ascii="Times New Roman" w:hAnsi="Times New Roman" w:cs="Times New Roman"/>
        </w:rPr>
        <w:t>(A), which contain</w:t>
      </w:r>
      <w:r w:rsidR="006E5A9F">
        <w:rPr>
          <w:rFonts w:ascii="Times New Roman" w:hAnsi="Times New Roman" w:cs="Times New Roman"/>
        </w:rPr>
        <w:t>s</w:t>
      </w:r>
      <w:r w:rsidR="003A7FD2" w:rsidRPr="006A2162">
        <w:rPr>
          <w:rFonts w:ascii="Times New Roman" w:hAnsi="Times New Roman" w:cs="Times New Roman"/>
        </w:rPr>
        <w:t xml:space="preserve"> 2,198 microarrays</w:t>
      </w:r>
      <w:r w:rsidR="003A7FD2">
        <w:rPr>
          <w:rFonts w:ascii="Times New Roman" w:hAnsi="Times New Roman" w:cs="Times New Roman"/>
        </w:rPr>
        <w:t xml:space="preserve"> divided into different categories depending on the perturbations included in each array (B)</w:t>
      </w:r>
      <w:r w:rsidR="003A7FD2" w:rsidRPr="006A2162">
        <w:rPr>
          <w:rFonts w:ascii="Times New Roman" w:hAnsi="Times New Roman" w:cs="Times New Roman"/>
        </w:rPr>
        <w:t>.</w:t>
      </w:r>
      <w:r w:rsidR="003A7FD2">
        <w:rPr>
          <w:rFonts w:ascii="Times New Roman" w:hAnsi="Times New Roman" w:cs="Times New Roman"/>
        </w:rPr>
        <w:br w:type="page"/>
      </w:r>
    </w:p>
    <w:p w14:paraId="0C3F597A"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29690A5" wp14:editId="3537C6B6">
            <wp:extent cx="5486400" cy="4241800"/>
            <wp:effectExtent l="0" t="0" r="0" b="0"/>
            <wp:docPr id="24" name="Picture 6" descr="Macintosh HD:Users:javiercarrera:Desktop:Submitted Files r03:figures Supp:fig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viercarrera:Desktop:Submitted Files r03:figures Supp:fig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241800"/>
                    </a:xfrm>
                    <a:prstGeom prst="rect">
                      <a:avLst/>
                    </a:prstGeom>
                    <a:noFill/>
                    <a:ln>
                      <a:noFill/>
                    </a:ln>
                  </pic:spPr>
                </pic:pic>
              </a:graphicData>
            </a:graphic>
          </wp:inline>
        </w:drawing>
      </w:r>
    </w:p>
    <w:p w14:paraId="755848A0" w14:textId="77777777" w:rsidR="003A7FD2" w:rsidRPr="006A2162" w:rsidRDefault="003A7FD2" w:rsidP="003A7FD2">
      <w:pPr>
        <w:jc w:val="both"/>
        <w:rPr>
          <w:rFonts w:ascii="Times New Roman" w:hAnsi="Times New Roman" w:cs="Times New Roman"/>
        </w:rPr>
      </w:pPr>
    </w:p>
    <w:p w14:paraId="56E721E0" w14:textId="77777777" w:rsidR="003A7FD2" w:rsidRDefault="003A7FD2" w:rsidP="003A7FD2">
      <w:pPr>
        <w:jc w:val="both"/>
        <w:rPr>
          <w:rFonts w:ascii="Times New Roman" w:hAnsi="Times New Roman" w:cs="Times New Roman"/>
        </w:rPr>
      </w:pPr>
      <w:r>
        <w:rPr>
          <w:rFonts w:ascii="Times New Roman" w:hAnsi="Times New Roman" w:cs="Times New Roman"/>
          <w:b/>
        </w:rPr>
        <w:t>Suppl.</w:t>
      </w:r>
      <w:r w:rsidRPr="004F066C">
        <w:rPr>
          <w:rFonts w:ascii="Times New Roman" w:hAnsi="Times New Roman" w:cs="Times New Roman"/>
          <w:b/>
        </w:rPr>
        <w:t xml:space="preserve"> </w:t>
      </w:r>
      <w:r w:rsidRPr="006A2162">
        <w:rPr>
          <w:rFonts w:ascii="Times New Roman" w:hAnsi="Times New Roman" w:cs="Times New Roman"/>
          <w:b/>
        </w:rPr>
        <w:t xml:space="preserve">Fig. </w:t>
      </w:r>
      <w:r>
        <w:rPr>
          <w:rFonts w:ascii="Times New Roman" w:hAnsi="Times New Roman" w:cs="Times New Roman"/>
          <w:b/>
        </w:rPr>
        <w:t>2</w:t>
      </w:r>
      <w:r>
        <w:rPr>
          <w:rFonts w:ascii="Times New Roman" w:hAnsi="Times New Roman" w:cs="Times New Roman"/>
        </w:rPr>
        <w:t xml:space="preserve">: </w:t>
      </w:r>
      <w:r w:rsidRPr="006A2162">
        <w:rPr>
          <w:rFonts w:ascii="Times New Roman" w:hAnsi="Times New Roman" w:cs="Times New Roman"/>
        </w:rPr>
        <w:t xml:space="preserve">Gene expression diversity observed in </w:t>
      </w:r>
      <w:r>
        <w:rPr>
          <w:rFonts w:ascii="Times New Roman" w:hAnsi="Times New Roman" w:cs="Times New Roman"/>
        </w:rPr>
        <w:t>31 different</w:t>
      </w:r>
      <w:r w:rsidRPr="006A2162">
        <w:rPr>
          <w:rFonts w:ascii="Times New Roman" w:hAnsi="Times New Roman" w:cs="Times New Roman"/>
        </w:rPr>
        <w:t xml:space="preserve"> </w:t>
      </w:r>
      <w:r w:rsidRPr="006A2162">
        <w:rPr>
          <w:rFonts w:ascii="Times New Roman" w:hAnsi="Times New Roman" w:cs="Times New Roman"/>
          <w:i/>
        </w:rPr>
        <w:t>E. coli</w:t>
      </w:r>
      <w:r w:rsidRPr="006A2162">
        <w:rPr>
          <w:rFonts w:ascii="Times New Roman" w:hAnsi="Times New Roman" w:cs="Times New Roman"/>
        </w:rPr>
        <w:t xml:space="preserve"> strains included in </w:t>
      </w:r>
      <w:proofErr w:type="spellStart"/>
      <w:r w:rsidRPr="006A2162">
        <w:rPr>
          <w:rFonts w:ascii="Times New Roman" w:hAnsi="Times New Roman" w:cs="Times New Roman"/>
          <w:i/>
        </w:rPr>
        <w:t>Eco</w:t>
      </w:r>
      <w:r w:rsidRPr="006A2162">
        <w:rPr>
          <w:rFonts w:ascii="Times New Roman" w:hAnsi="Times New Roman" w:cs="Times New Roman"/>
        </w:rPr>
        <w:t>MAC</w:t>
      </w:r>
      <w:proofErr w:type="spellEnd"/>
      <w:r w:rsidRPr="006A2162">
        <w:rPr>
          <w:rFonts w:ascii="Times New Roman" w:hAnsi="Times New Roman" w:cs="Times New Roman"/>
        </w:rPr>
        <w:t xml:space="preserve">. Gene expression variability was measured as the relative error (A) or the </w:t>
      </w:r>
      <w:r w:rsidRPr="00B51A9E">
        <w:rPr>
          <w:rFonts w:ascii="Times New Roman" w:hAnsi="Times New Roman" w:cs="Times New Roman"/>
          <w:i/>
        </w:rPr>
        <w:t>PCC</w:t>
      </w:r>
      <w:r w:rsidRPr="006A2162">
        <w:rPr>
          <w:rFonts w:ascii="Times New Roman" w:hAnsi="Times New Roman" w:cs="Times New Roman"/>
        </w:rPr>
        <w:t xml:space="preserve"> (B) between conditions with different strains (right panel) and the </w:t>
      </w:r>
      <w:r>
        <w:rPr>
          <w:rFonts w:ascii="Times New Roman" w:hAnsi="Times New Roman" w:cs="Times New Roman"/>
        </w:rPr>
        <w:t>WT</w:t>
      </w:r>
      <w:r w:rsidRPr="006A2162">
        <w:rPr>
          <w:rFonts w:ascii="Times New Roman" w:hAnsi="Times New Roman" w:cs="Times New Roman"/>
        </w:rPr>
        <w:t xml:space="preserve"> expression profile.  Errors bars represent SD.</w:t>
      </w:r>
    </w:p>
    <w:p w14:paraId="7C0B8309" w14:textId="77777777" w:rsidR="003A7FD2" w:rsidRDefault="003A7FD2" w:rsidP="003A7FD2">
      <w:pPr>
        <w:rPr>
          <w:rFonts w:ascii="Times New Roman" w:hAnsi="Times New Roman" w:cs="Times New Roman"/>
        </w:rPr>
      </w:pPr>
      <w:r>
        <w:rPr>
          <w:rFonts w:ascii="Times New Roman" w:hAnsi="Times New Roman" w:cs="Times New Roman"/>
        </w:rPr>
        <w:br w:type="page"/>
      </w:r>
    </w:p>
    <w:p w14:paraId="60AEE95A"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7CEF382" wp14:editId="19608F55">
            <wp:extent cx="5486400" cy="4191000"/>
            <wp:effectExtent l="0" t="0" r="0" b="0"/>
            <wp:docPr id="25" name="Picture 7" descr="Macintosh HD:Users:javiercarrera:Desktop:Submitted Files r03:figures Supp:fig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viercarrera:Desktop:Submitted Files r03:figures Supp:fig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91000"/>
                    </a:xfrm>
                    <a:prstGeom prst="rect">
                      <a:avLst/>
                    </a:prstGeom>
                    <a:noFill/>
                    <a:ln>
                      <a:noFill/>
                    </a:ln>
                  </pic:spPr>
                </pic:pic>
              </a:graphicData>
            </a:graphic>
          </wp:inline>
        </w:drawing>
      </w:r>
    </w:p>
    <w:p w14:paraId="313B0FEB" w14:textId="77777777" w:rsidR="003A7FD2" w:rsidRPr="006A2162" w:rsidRDefault="003A7FD2" w:rsidP="003A7FD2">
      <w:pPr>
        <w:jc w:val="both"/>
        <w:rPr>
          <w:rFonts w:ascii="Times New Roman" w:hAnsi="Times New Roman" w:cs="Times New Roman"/>
        </w:rPr>
      </w:pPr>
    </w:p>
    <w:p w14:paraId="41DE6544" w14:textId="3559222F"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3</w:t>
      </w:r>
      <w:r w:rsidR="003A7FD2">
        <w:rPr>
          <w:rFonts w:ascii="Times New Roman" w:hAnsi="Times New Roman" w:cs="Times New Roman"/>
        </w:rPr>
        <w:t xml:space="preserve">: </w:t>
      </w:r>
      <w:r w:rsidR="003A7FD2" w:rsidRPr="006A2162">
        <w:rPr>
          <w:rFonts w:ascii="Times New Roman" w:hAnsi="Times New Roman" w:cs="Times New Roman"/>
        </w:rPr>
        <w:t xml:space="preserve">Gene expression diversity observed in </w:t>
      </w:r>
      <w:r w:rsidR="003A7FD2" w:rsidRPr="006A2162">
        <w:rPr>
          <w:rFonts w:ascii="Times New Roman" w:hAnsi="Times New Roman" w:cs="Times New Roman"/>
          <w:i/>
        </w:rPr>
        <w:t>E. coli</w:t>
      </w:r>
      <w:r w:rsidR="003A7FD2" w:rsidRPr="006A2162">
        <w:rPr>
          <w:rFonts w:ascii="Times New Roman" w:hAnsi="Times New Roman" w:cs="Times New Roman"/>
        </w:rPr>
        <w:t xml:space="preserve"> cells growing </w:t>
      </w:r>
      <w:r w:rsidR="003A7FD2">
        <w:rPr>
          <w:rFonts w:ascii="Times New Roman" w:hAnsi="Times New Roman" w:cs="Times New Roman"/>
        </w:rPr>
        <w:t>in 15</w:t>
      </w:r>
      <w:r w:rsidR="003A7FD2" w:rsidRPr="006A2162">
        <w:rPr>
          <w:rFonts w:ascii="Times New Roman" w:hAnsi="Times New Roman" w:cs="Times New Roman"/>
        </w:rPr>
        <w:t xml:space="preserve"> different media. Gene expression variability was measured as the relative error (A) or the </w:t>
      </w:r>
      <w:r w:rsidR="003A7FD2" w:rsidRPr="00B51A9E">
        <w:rPr>
          <w:rFonts w:ascii="Times New Roman" w:hAnsi="Times New Roman" w:cs="Times New Roman"/>
          <w:i/>
        </w:rPr>
        <w:t>PCC</w:t>
      </w:r>
      <w:r w:rsidR="003A7FD2" w:rsidRPr="006A2162">
        <w:rPr>
          <w:rFonts w:ascii="Times New Roman" w:hAnsi="Times New Roman" w:cs="Times New Roman"/>
        </w:rPr>
        <w:t xml:space="preserve"> (B) between conditions with different media (right panel) and the </w:t>
      </w:r>
      <w:r w:rsidR="003A7FD2">
        <w:rPr>
          <w:rFonts w:ascii="Times New Roman" w:hAnsi="Times New Roman" w:cs="Times New Roman"/>
        </w:rPr>
        <w:t>WT</w:t>
      </w:r>
      <w:r w:rsidR="003A7FD2" w:rsidRPr="006A2162">
        <w:rPr>
          <w:rFonts w:ascii="Times New Roman" w:hAnsi="Times New Roman" w:cs="Times New Roman"/>
        </w:rPr>
        <w:t xml:space="preserve"> expression profile.  Errors bars represent SD.</w:t>
      </w:r>
    </w:p>
    <w:p w14:paraId="0BDFB2B4" w14:textId="77777777" w:rsidR="003A7FD2" w:rsidRDefault="003A7FD2" w:rsidP="003A7FD2">
      <w:pPr>
        <w:rPr>
          <w:rFonts w:ascii="Times New Roman" w:hAnsi="Times New Roman" w:cs="Times New Roman"/>
        </w:rPr>
      </w:pPr>
      <w:r>
        <w:rPr>
          <w:rFonts w:ascii="Times New Roman" w:hAnsi="Times New Roman" w:cs="Times New Roman"/>
        </w:rPr>
        <w:br w:type="page"/>
      </w:r>
    </w:p>
    <w:p w14:paraId="1FD7646E"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8675FD6" wp14:editId="20D451D0">
            <wp:extent cx="5486400" cy="3302000"/>
            <wp:effectExtent l="0" t="0" r="0" b="0"/>
            <wp:docPr id="26" name="Picture 8" descr="Macintosh HD:Users:javiercarrera:Desktop:Submitted Files r03:figures Supp:fig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viercarrera:Desktop:Submitted Files r03:figures Supp:fig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14:paraId="25349CEA" w14:textId="77777777" w:rsidR="003A7FD2" w:rsidRPr="006A2162" w:rsidRDefault="003A7FD2" w:rsidP="003A7FD2">
      <w:pPr>
        <w:jc w:val="both"/>
        <w:rPr>
          <w:rFonts w:ascii="Times New Roman" w:hAnsi="Times New Roman" w:cs="Times New Roman"/>
        </w:rPr>
      </w:pPr>
    </w:p>
    <w:p w14:paraId="6E748563" w14:textId="740CAC0A"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4</w:t>
      </w:r>
      <w:r w:rsidR="003A7FD2">
        <w:rPr>
          <w:rFonts w:ascii="Times New Roman" w:hAnsi="Times New Roman" w:cs="Times New Roman"/>
        </w:rPr>
        <w:t xml:space="preserve">: </w:t>
      </w:r>
      <w:r w:rsidR="003A7FD2" w:rsidRPr="006A2162">
        <w:rPr>
          <w:rFonts w:ascii="Times New Roman" w:hAnsi="Times New Roman" w:cs="Times New Roman"/>
        </w:rPr>
        <w:t xml:space="preserve">Gene expression diversity under </w:t>
      </w:r>
      <w:r w:rsidR="003A7FD2">
        <w:rPr>
          <w:rFonts w:ascii="Times New Roman" w:hAnsi="Times New Roman" w:cs="Times New Roman"/>
        </w:rPr>
        <w:t>all different environments, i.e., media (332 arrays),</w:t>
      </w:r>
      <w:r w:rsidR="003A7FD2" w:rsidRPr="006A2162">
        <w:rPr>
          <w:rFonts w:ascii="Times New Roman" w:hAnsi="Times New Roman" w:cs="Times New Roman"/>
        </w:rPr>
        <w:t xml:space="preserve"> and genetic perturbations</w:t>
      </w:r>
      <w:r w:rsidR="003A7FD2">
        <w:rPr>
          <w:rFonts w:ascii="Times New Roman" w:hAnsi="Times New Roman" w:cs="Times New Roman"/>
        </w:rPr>
        <w:t xml:space="preserve"> (718 arrays)</w:t>
      </w:r>
      <w:r w:rsidR="003A7FD2" w:rsidRPr="006A2162">
        <w:rPr>
          <w:rFonts w:ascii="Times New Roman" w:hAnsi="Times New Roman" w:cs="Times New Roman"/>
        </w:rPr>
        <w:t xml:space="preserve"> annotated in </w:t>
      </w:r>
      <w:proofErr w:type="spellStart"/>
      <w:r w:rsidR="003A7FD2" w:rsidRPr="006A2162">
        <w:rPr>
          <w:rFonts w:ascii="Times New Roman" w:hAnsi="Times New Roman" w:cs="Times New Roman"/>
          <w:i/>
        </w:rPr>
        <w:t>Eco</w:t>
      </w:r>
      <w:r w:rsidR="003A7FD2" w:rsidRPr="006A2162">
        <w:rPr>
          <w:rFonts w:ascii="Times New Roman" w:hAnsi="Times New Roman" w:cs="Times New Roman"/>
        </w:rPr>
        <w:t>MAC</w:t>
      </w:r>
      <w:proofErr w:type="spellEnd"/>
      <w:r w:rsidR="003A7FD2">
        <w:rPr>
          <w:rFonts w:ascii="Times New Roman" w:hAnsi="Times New Roman" w:cs="Times New Roman"/>
        </w:rPr>
        <w:t xml:space="preserve"> </w:t>
      </w:r>
      <w:r w:rsidR="003A7FD2" w:rsidRPr="006A2162">
        <w:rPr>
          <w:rFonts w:ascii="Times New Roman" w:hAnsi="Times New Roman" w:cs="Times New Roman"/>
        </w:rPr>
        <w:t xml:space="preserve">measured as the </w:t>
      </w:r>
      <w:r w:rsidR="003A7FD2" w:rsidRPr="00B51A9E">
        <w:rPr>
          <w:rFonts w:ascii="Times New Roman" w:hAnsi="Times New Roman" w:cs="Times New Roman"/>
          <w:i/>
        </w:rPr>
        <w:t>PCC</w:t>
      </w:r>
      <w:r w:rsidR="003A7FD2" w:rsidRPr="006A2162">
        <w:rPr>
          <w:rFonts w:ascii="Times New Roman" w:hAnsi="Times New Roman" w:cs="Times New Roman"/>
        </w:rPr>
        <w:t xml:space="preserve"> (A) or the relative error (B) between the perturbed conditions and the wild-type expression profile.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1</w:t>
      </w:r>
      <w:r w:rsidR="003A7FD2" w:rsidRPr="006A2162">
        <w:rPr>
          <w:rFonts w:ascii="Times New Roman" w:hAnsi="Times New Roman" w:cs="Times New Roman"/>
        </w:rPr>
        <w:t xml:space="preserve"> and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2</w:t>
      </w:r>
      <w:r w:rsidR="003A7FD2" w:rsidRPr="006A2162">
        <w:rPr>
          <w:rFonts w:ascii="Times New Roman" w:hAnsi="Times New Roman" w:cs="Times New Roman"/>
        </w:rPr>
        <w:t xml:space="preserve"> denote </w:t>
      </w:r>
      <w:r w:rsidR="003A7FD2" w:rsidRPr="006A2162">
        <w:rPr>
          <w:rFonts w:ascii="Times New Roman" w:hAnsi="Times New Roman" w:cs="Times New Roman"/>
          <w:i/>
        </w:rPr>
        <w:t>P</w:t>
      </w:r>
      <w:r w:rsidR="003A7FD2" w:rsidRPr="006A2162">
        <w:rPr>
          <w:rFonts w:ascii="Times New Roman" w:hAnsi="Times New Roman" w:cs="Times New Roman"/>
        </w:rPr>
        <w:t>-values of the Kolmogorov-Smirnov and Mann-Whitney tests, respectively</w:t>
      </w:r>
      <w:r w:rsidR="003A7FD2">
        <w:rPr>
          <w:rFonts w:ascii="Times New Roman" w:hAnsi="Times New Roman" w:cs="Times New Roman"/>
        </w:rPr>
        <w:t>, to compare gene expression diversity between environmental and genetic perturbations</w:t>
      </w:r>
      <w:r w:rsidR="003A7FD2" w:rsidRPr="006A2162">
        <w:rPr>
          <w:rFonts w:ascii="Times New Roman" w:hAnsi="Times New Roman" w:cs="Times New Roman"/>
        </w:rPr>
        <w:t xml:space="preserve">. (C, D) Gene expression diversity under different types of genetic modifications (KO, gene knockout; OE, over-expression; transcriptional rewiring of </w:t>
      </w:r>
      <w:r w:rsidR="003A7FD2">
        <w:rPr>
          <w:rFonts w:ascii="Times New Roman" w:hAnsi="Times New Roman" w:cs="Times New Roman"/>
        </w:rPr>
        <w:t>several</w:t>
      </w:r>
      <w:r w:rsidR="003A7FD2" w:rsidRPr="006A2162">
        <w:rPr>
          <w:rFonts w:ascii="Times New Roman" w:hAnsi="Times New Roman" w:cs="Times New Roman"/>
        </w:rPr>
        <w:t xml:space="preserve"> TFs) identified in TFs, enzymes or the rest of genes. Errors bars represent SD.</w:t>
      </w:r>
    </w:p>
    <w:p w14:paraId="072E12A4" w14:textId="77777777" w:rsidR="003A7FD2" w:rsidRDefault="003A7FD2" w:rsidP="003A7FD2">
      <w:pPr>
        <w:rPr>
          <w:rFonts w:ascii="Times New Roman" w:hAnsi="Times New Roman" w:cs="Times New Roman"/>
        </w:rPr>
      </w:pPr>
      <w:r>
        <w:rPr>
          <w:rFonts w:ascii="Times New Roman" w:hAnsi="Times New Roman" w:cs="Times New Roman"/>
        </w:rPr>
        <w:br w:type="page"/>
      </w:r>
    </w:p>
    <w:p w14:paraId="0D8DD1CE" w14:textId="77777777" w:rsidR="003A7FD2" w:rsidRDefault="003A7FD2" w:rsidP="003A7FD2">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C534D77" wp14:editId="2590F666">
            <wp:extent cx="5211337" cy="6236716"/>
            <wp:effectExtent l="0" t="0" r="8890" b="0"/>
            <wp:docPr id="27" name="Picture 9" descr="Macintosh HD:Users:javiercarrera:Desktop:Submitted Files r03:figures Supp:fig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viercarrera:Desktop:Submitted Files r03:figures Supp:fig5.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2016" cy="6237529"/>
                    </a:xfrm>
                    <a:prstGeom prst="rect">
                      <a:avLst/>
                    </a:prstGeom>
                    <a:noFill/>
                    <a:ln>
                      <a:noFill/>
                    </a:ln>
                  </pic:spPr>
                </pic:pic>
              </a:graphicData>
            </a:graphic>
          </wp:inline>
        </w:drawing>
      </w:r>
    </w:p>
    <w:p w14:paraId="7CCA62E6" w14:textId="61F820F9" w:rsidR="003A7FD2" w:rsidRPr="003A7FD2" w:rsidRDefault="007A358B" w:rsidP="003A7FD2">
      <w:pPr>
        <w:jc w:val="both"/>
        <w:rPr>
          <w:rFonts w:ascii="Times New Roman" w:hAnsi="Times New Roman" w:cs="Times New Roman"/>
          <w:sz w:val="22"/>
        </w:rPr>
      </w:pPr>
      <w:r>
        <w:rPr>
          <w:rFonts w:ascii="Times New Roman" w:hAnsi="Times New Roman" w:cs="Times New Roman"/>
          <w:b/>
          <w:sz w:val="20"/>
        </w:rPr>
        <w:t>Supplementary Figure S</w:t>
      </w:r>
      <w:r w:rsidR="003A7FD2" w:rsidRPr="006E5A9F">
        <w:rPr>
          <w:rFonts w:ascii="Times New Roman" w:hAnsi="Times New Roman" w:cs="Times New Roman"/>
          <w:b/>
          <w:sz w:val="20"/>
        </w:rPr>
        <w:t xml:space="preserve">5: </w:t>
      </w:r>
      <w:r w:rsidR="006E5A9F" w:rsidRPr="006E5A9F">
        <w:rPr>
          <w:rFonts w:ascii="Times New Roman" w:hAnsi="Times New Roman" w:cs="Times New Roman"/>
          <w:b/>
          <w:sz w:val="22"/>
        </w:rPr>
        <w:t>(</w:t>
      </w:r>
      <w:r w:rsidR="006E5A9F" w:rsidRPr="006E5A9F">
        <w:rPr>
          <w:rFonts w:ascii="Times New Roman" w:hAnsi="Times New Roman" w:cs="Times New Roman"/>
          <w:sz w:val="22"/>
        </w:rPr>
        <w:t xml:space="preserve">A) ROCs for the 3 inference method consensus results using </w:t>
      </w:r>
      <w:proofErr w:type="spellStart"/>
      <w:r w:rsidR="006E5A9F" w:rsidRPr="006E5A9F">
        <w:rPr>
          <w:rFonts w:ascii="Times New Roman" w:hAnsi="Times New Roman" w:cs="Times New Roman"/>
          <w:i/>
          <w:sz w:val="22"/>
        </w:rPr>
        <w:t>Eco</w:t>
      </w:r>
      <w:r w:rsidR="006E5A9F" w:rsidRPr="006E5A9F">
        <w:rPr>
          <w:rFonts w:ascii="Times New Roman" w:hAnsi="Times New Roman" w:cs="Times New Roman"/>
          <w:sz w:val="22"/>
        </w:rPr>
        <w:t>MAC</w:t>
      </w:r>
      <w:proofErr w:type="spellEnd"/>
      <w:r w:rsidR="006E5A9F" w:rsidRPr="006E5A9F">
        <w:rPr>
          <w:rFonts w:ascii="Times New Roman" w:hAnsi="Times New Roman" w:cs="Times New Roman"/>
          <w:sz w:val="22"/>
        </w:rPr>
        <w:t>, the results from DREAM5 community inferred network, and the 3 same methods consensus network</w:t>
      </w:r>
      <w:r w:rsidR="006E5A9F">
        <w:rPr>
          <w:rFonts w:ascii="Times New Roman" w:hAnsi="Times New Roman" w:cs="Times New Roman"/>
          <w:sz w:val="22"/>
        </w:rPr>
        <w:t>,</w:t>
      </w:r>
      <w:r w:rsidR="006E5A9F" w:rsidRPr="006E5A9F">
        <w:rPr>
          <w:rFonts w:ascii="Times New Roman" w:hAnsi="Times New Roman" w:cs="Times New Roman"/>
          <w:sz w:val="22"/>
        </w:rPr>
        <w:t xml:space="preserve"> using the DREAM5 dataset against </w:t>
      </w:r>
      <w:proofErr w:type="spellStart"/>
      <w:r w:rsidR="006E5A9F" w:rsidRPr="006E5A9F">
        <w:rPr>
          <w:rFonts w:ascii="Times New Roman" w:hAnsi="Times New Roman" w:cs="Times New Roman"/>
          <w:sz w:val="22"/>
        </w:rPr>
        <w:t>RegulonDB</w:t>
      </w:r>
      <w:proofErr w:type="spellEnd"/>
      <w:r w:rsidR="006E5A9F" w:rsidRPr="006E5A9F">
        <w:rPr>
          <w:rFonts w:ascii="Times New Roman" w:hAnsi="Times New Roman" w:cs="Times New Roman"/>
          <w:sz w:val="22"/>
        </w:rPr>
        <w:t xml:space="preserve"> v8.1 confirmed connections (566). (B) Precision-Recall curve corresponding to (A). (C) ROCs for the 3 inference method consensus results using </w:t>
      </w:r>
      <w:proofErr w:type="spellStart"/>
      <w:r w:rsidR="006E5A9F" w:rsidRPr="006E5A9F">
        <w:rPr>
          <w:rFonts w:ascii="Times New Roman" w:hAnsi="Times New Roman" w:cs="Times New Roman"/>
          <w:i/>
          <w:sz w:val="22"/>
        </w:rPr>
        <w:t>Eco</w:t>
      </w:r>
      <w:r w:rsidR="006E5A9F" w:rsidRPr="006E5A9F">
        <w:rPr>
          <w:rFonts w:ascii="Times New Roman" w:hAnsi="Times New Roman" w:cs="Times New Roman"/>
          <w:sz w:val="22"/>
        </w:rPr>
        <w:t>MAC</w:t>
      </w:r>
      <w:proofErr w:type="spellEnd"/>
      <w:r w:rsidR="006E5A9F" w:rsidRPr="006E5A9F">
        <w:rPr>
          <w:rFonts w:ascii="Times New Roman" w:hAnsi="Times New Roman" w:cs="Times New Roman"/>
          <w:sz w:val="22"/>
        </w:rPr>
        <w:t>, the results from DREAM5 community inferred network, and the 3 same methods consensus network</w:t>
      </w:r>
      <w:r w:rsidR="006E5A9F">
        <w:rPr>
          <w:rFonts w:ascii="Times New Roman" w:hAnsi="Times New Roman" w:cs="Times New Roman"/>
          <w:sz w:val="22"/>
        </w:rPr>
        <w:t>,</w:t>
      </w:r>
      <w:r w:rsidR="006E5A9F" w:rsidRPr="006E5A9F">
        <w:rPr>
          <w:rFonts w:ascii="Times New Roman" w:hAnsi="Times New Roman" w:cs="Times New Roman"/>
          <w:sz w:val="22"/>
        </w:rPr>
        <w:t xml:space="preserve"> using the DREAM5 dataset against </w:t>
      </w:r>
      <w:proofErr w:type="spellStart"/>
      <w:r w:rsidR="006E5A9F" w:rsidRPr="006E5A9F">
        <w:rPr>
          <w:rFonts w:ascii="Times New Roman" w:hAnsi="Times New Roman" w:cs="Times New Roman"/>
          <w:sz w:val="22"/>
        </w:rPr>
        <w:t>RegulonDB</w:t>
      </w:r>
      <w:proofErr w:type="spellEnd"/>
      <w:r w:rsidR="006E5A9F" w:rsidRPr="006E5A9F">
        <w:rPr>
          <w:rFonts w:ascii="Times New Roman" w:hAnsi="Times New Roman" w:cs="Times New Roman"/>
          <w:sz w:val="22"/>
        </w:rPr>
        <w:t xml:space="preserve"> 8.1 strong connections (3,083). (D) Precision-Recall curve corresponding to (C). (E) ROCs for the 3 inference method consensus results using </w:t>
      </w:r>
      <w:proofErr w:type="spellStart"/>
      <w:r w:rsidR="006E5A9F" w:rsidRPr="006E5A9F">
        <w:rPr>
          <w:rFonts w:ascii="Times New Roman" w:hAnsi="Times New Roman" w:cs="Times New Roman"/>
          <w:i/>
          <w:sz w:val="22"/>
        </w:rPr>
        <w:t>Eco</w:t>
      </w:r>
      <w:r w:rsidR="006E5A9F" w:rsidRPr="006E5A9F">
        <w:rPr>
          <w:rFonts w:ascii="Times New Roman" w:hAnsi="Times New Roman" w:cs="Times New Roman"/>
          <w:sz w:val="22"/>
        </w:rPr>
        <w:t>MAC</w:t>
      </w:r>
      <w:proofErr w:type="spellEnd"/>
      <w:r w:rsidR="006E5A9F" w:rsidRPr="006E5A9F">
        <w:rPr>
          <w:rFonts w:ascii="Times New Roman" w:hAnsi="Times New Roman" w:cs="Times New Roman"/>
          <w:sz w:val="22"/>
        </w:rPr>
        <w:t xml:space="preserve">, the results from DREAM5 community inferred network, and the 3 same methods consensus network using the DREAM5 dataset against </w:t>
      </w:r>
      <w:proofErr w:type="spellStart"/>
      <w:r w:rsidR="006E5A9F" w:rsidRPr="006E5A9F">
        <w:rPr>
          <w:rFonts w:ascii="Times New Roman" w:hAnsi="Times New Roman" w:cs="Times New Roman"/>
          <w:sz w:val="22"/>
        </w:rPr>
        <w:t>RegulonDB</w:t>
      </w:r>
      <w:proofErr w:type="spellEnd"/>
      <w:r w:rsidR="006E5A9F" w:rsidRPr="006E5A9F">
        <w:rPr>
          <w:rFonts w:ascii="Times New Roman" w:hAnsi="Times New Roman" w:cs="Times New Roman"/>
          <w:sz w:val="22"/>
        </w:rPr>
        <w:t xml:space="preserve"> v6.8 DREAM5 golden standard. (F) Precision-Recall curve corresponding to (E). (F) </w:t>
      </w:r>
      <w:r w:rsidR="006E5A9F" w:rsidRPr="006E5A9F">
        <w:rPr>
          <w:rFonts w:ascii="Times New Roman" w:hAnsi="Times New Roman" w:cs="Times New Roman"/>
          <w:sz w:val="22"/>
        </w:rPr>
        <w:lastRenderedPageBreak/>
        <w:t>Gene regulatory network for 500 top ranked inferred connections (</w:t>
      </w:r>
      <w:proofErr w:type="spellStart"/>
      <w:r w:rsidR="006E5A9F" w:rsidRPr="006E5A9F">
        <w:rPr>
          <w:rFonts w:ascii="Times New Roman" w:hAnsi="Times New Roman" w:cs="Times New Roman"/>
          <w:i/>
          <w:sz w:val="22"/>
        </w:rPr>
        <w:t>Eco</w:t>
      </w:r>
      <w:r w:rsidR="006E5A9F" w:rsidRPr="006E5A9F">
        <w:rPr>
          <w:rFonts w:ascii="Times New Roman" w:hAnsi="Times New Roman" w:cs="Times New Roman"/>
          <w:sz w:val="22"/>
        </w:rPr>
        <w:t>MAC</w:t>
      </w:r>
      <w:proofErr w:type="spellEnd"/>
      <w:r w:rsidR="006E5A9F" w:rsidRPr="006E5A9F">
        <w:rPr>
          <w:rFonts w:ascii="Times New Roman" w:hAnsi="Times New Roman" w:cs="Times New Roman"/>
          <w:sz w:val="22"/>
        </w:rPr>
        <w:t>), corresponding to 45% precision.</w:t>
      </w:r>
      <w:r w:rsidR="003A7FD2" w:rsidRPr="003A7FD2">
        <w:rPr>
          <w:rFonts w:ascii="Times New Roman" w:hAnsi="Times New Roman" w:cs="Times New Roman"/>
          <w:sz w:val="22"/>
        </w:rPr>
        <w:br w:type="page"/>
      </w:r>
    </w:p>
    <w:p w14:paraId="7B4106D0"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F0E7EA6" wp14:editId="0A1D7BA7">
            <wp:extent cx="5486400" cy="3873500"/>
            <wp:effectExtent l="0" t="0" r="0" b="12700"/>
            <wp:docPr id="28" name="Picture 10" descr="Macintosh HD:Users:javiercarrera:Desktop:Submitted Files r03:figures Supp:fig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viercarrera:Desktop:Submitted Files r03:figures Supp:fig6.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873500"/>
                    </a:xfrm>
                    <a:prstGeom prst="rect">
                      <a:avLst/>
                    </a:prstGeom>
                    <a:noFill/>
                    <a:ln>
                      <a:noFill/>
                    </a:ln>
                  </pic:spPr>
                </pic:pic>
              </a:graphicData>
            </a:graphic>
          </wp:inline>
        </w:drawing>
      </w:r>
    </w:p>
    <w:p w14:paraId="08AF641C" w14:textId="77777777" w:rsidR="003A7FD2" w:rsidRDefault="003A7FD2" w:rsidP="003A7FD2">
      <w:pPr>
        <w:jc w:val="both"/>
        <w:rPr>
          <w:rFonts w:ascii="Times New Roman" w:hAnsi="Times New Roman" w:cs="Times New Roman"/>
        </w:rPr>
      </w:pPr>
    </w:p>
    <w:p w14:paraId="4BA0341A" w14:textId="6B26A9F5"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6</w:t>
      </w:r>
      <w:r w:rsidR="003A7FD2">
        <w:rPr>
          <w:rFonts w:ascii="Times New Roman" w:hAnsi="Times New Roman" w:cs="Times New Roman"/>
        </w:rPr>
        <w:t xml:space="preserve">: </w:t>
      </w:r>
      <w:r w:rsidR="003A7FD2" w:rsidRPr="006A2162">
        <w:rPr>
          <w:rFonts w:ascii="Times New Roman" w:hAnsi="Times New Roman" w:cs="Times New Roman"/>
        </w:rPr>
        <w:t>Gene expression correlation between TFs and their targets in the experimental TRN (A and C</w:t>
      </w:r>
      <w:r w:rsidR="003A7FD2">
        <w:rPr>
          <w:rFonts w:ascii="Times New Roman" w:hAnsi="Times New Roman" w:cs="Times New Roman"/>
        </w:rPr>
        <w:t xml:space="preserve">; only 3,011 interactions where the </w:t>
      </w:r>
      <w:r w:rsidR="003A7FD2" w:rsidRPr="00B51A9E">
        <w:rPr>
          <w:rFonts w:ascii="Times New Roman" w:hAnsi="Times New Roman" w:cs="Times New Roman"/>
          <w:i/>
        </w:rPr>
        <w:t>PCC</w:t>
      </w:r>
      <w:r w:rsidR="003A7FD2">
        <w:rPr>
          <w:rFonts w:ascii="Times New Roman" w:hAnsi="Times New Roman" w:cs="Times New Roman"/>
        </w:rPr>
        <w:t xml:space="preserve"> was statistically significant (</w:t>
      </w:r>
      <w:r w:rsidR="003A7FD2" w:rsidRPr="00FF7344">
        <w:rPr>
          <w:rFonts w:ascii="Times New Roman" w:hAnsi="Times New Roman" w:cs="Times New Roman"/>
          <w:i/>
        </w:rPr>
        <w:t>p</w:t>
      </w:r>
      <w:r w:rsidR="003A7FD2">
        <w:rPr>
          <w:rFonts w:ascii="Times New Roman" w:hAnsi="Times New Roman" w:cs="Times New Roman"/>
        </w:rPr>
        <w:t xml:space="preserve"> &lt; 0.01)</w:t>
      </w:r>
      <w:r w:rsidR="003A7FD2" w:rsidRPr="006A2162">
        <w:rPr>
          <w:rFonts w:ascii="Times New Roman" w:hAnsi="Times New Roman" w:cs="Times New Roman"/>
        </w:rPr>
        <w:t>) and the experimental and inferred TRN (B and D</w:t>
      </w:r>
      <w:r w:rsidR="003A7FD2">
        <w:rPr>
          <w:rFonts w:ascii="Times New Roman" w:hAnsi="Times New Roman" w:cs="Times New Roman"/>
        </w:rPr>
        <w:t xml:space="preserve">; only 4,447 interactions where the </w:t>
      </w:r>
      <w:r w:rsidR="003A7FD2" w:rsidRPr="00530866">
        <w:rPr>
          <w:rFonts w:ascii="Times New Roman" w:hAnsi="Times New Roman" w:cs="Times New Roman"/>
          <w:i/>
        </w:rPr>
        <w:t>PCC</w:t>
      </w:r>
      <w:r w:rsidR="003A7FD2">
        <w:rPr>
          <w:rFonts w:ascii="Times New Roman" w:hAnsi="Times New Roman" w:cs="Times New Roman"/>
        </w:rPr>
        <w:t xml:space="preserve"> was statistically significant (</w:t>
      </w:r>
      <w:r w:rsidR="003A7FD2" w:rsidRPr="00FF7344">
        <w:rPr>
          <w:rFonts w:ascii="Times New Roman" w:hAnsi="Times New Roman" w:cs="Times New Roman"/>
          <w:i/>
        </w:rPr>
        <w:t>p</w:t>
      </w:r>
      <w:r w:rsidR="003A7FD2">
        <w:rPr>
          <w:rFonts w:ascii="Times New Roman" w:hAnsi="Times New Roman" w:cs="Times New Roman"/>
        </w:rPr>
        <w:t xml:space="preserve"> &lt; 0.01)). Histograms of the </w:t>
      </w:r>
      <w:r w:rsidR="003A7FD2" w:rsidRPr="00530866">
        <w:rPr>
          <w:rFonts w:ascii="Times New Roman" w:hAnsi="Times New Roman" w:cs="Times New Roman"/>
          <w:i/>
        </w:rPr>
        <w:t>PCC</w:t>
      </w:r>
      <w:r w:rsidR="003A7FD2" w:rsidRPr="006A2162">
        <w:rPr>
          <w:rFonts w:ascii="Times New Roman" w:hAnsi="Times New Roman" w:cs="Times New Roman"/>
        </w:rPr>
        <w:t xml:space="preserve"> (A-B); blue and red bars/points represents the interactions of the </w:t>
      </w:r>
      <w:r w:rsidR="003A7FD2" w:rsidRPr="006A2162">
        <w:rPr>
          <w:rFonts w:ascii="Times New Roman" w:hAnsi="Times New Roman" w:cs="Times New Roman"/>
          <w:i/>
        </w:rPr>
        <w:t>E. coli</w:t>
      </w:r>
      <w:r w:rsidR="003A7FD2" w:rsidRPr="006A2162">
        <w:rPr>
          <w:rFonts w:ascii="Times New Roman" w:hAnsi="Times New Roman" w:cs="Times New Roman"/>
        </w:rPr>
        <w:t xml:space="preserve"> TRN and random interactions respectively. </w:t>
      </w:r>
      <w:proofErr w:type="gramStart"/>
      <w:r w:rsidR="003A7FD2" w:rsidRPr="006A2162">
        <w:rPr>
          <w:rFonts w:ascii="Times New Roman" w:hAnsi="Times New Roman" w:cs="Times New Roman"/>
        </w:rPr>
        <w:t>Average and SD of the previous distributions</w:t>
      </w:r>
      <w:r w:rsidR="003A7FD2">
        <w:rPr>
          <w:rFonts w:ascii="Times New Roman" w:hAnsi="Times New Roman" w:cs="Times New Roman"/>
        </w:rPr>
        <w:t xml:space="preserve"> (C and D).</w:t>
      </w:r>
      <w:proofErr w:type="gramEnd"/>
      <w:r w:rsidR="003A7FD2">
        <w:rPr>
          <w:rFonts w:ascii="Times New Roman" w:hAnsi="Times New Roman" w:cs="Times New Roman"/>
        </w:rPr>
        <w:t xml:space="preserve">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1</w:t>
      </w:r>
      <w:r w:rsidR="003A7FD2" w:rsidRPr="006A2162">
        <w:rPr>
          <w:rFonts w:ascii="Times New Roman" w:hAnsi="Times New Roman" w:cs="Times New Roman"/>
        </w:rPr>
        <w:t xml:space="preserve"> and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2</w:t>
      </w:r>
      <w:r w:rsidR="003A7FD2" w:rsidRPr="006A2162">
        <w:rPr>
          <w:rFonts w:ascii="Times New Roman" w:hAnsi="Times New Roman" w:cs="Times New Roman"/>
        </w:rPr>
        <w:t xml:space="preserve"> denote </w:t>
      </w:r>
      <w:r w:rsidR="003A7FD2" w:rsidRPr="006A2162">
        <w:rPr>
          <w:rFonts w:ascii="Times New Roman" w:hAnsi="Times New Roman" w:cs="Times New Roman"/>
          <w:i/>
        </w:rPr>
        <w:t>P</w:t>
      </w:r>
      <w:r w:rsidR="003A7FD2" w:rsidRPr="006A2162">
        <w:rPr>
          <w:rFonts w:ascii="Times New Roman" w:hAnsi="Times New Roman" w:cs="Times New Roman"/>
        </w:rPr>
        <w:t>-values of the Kolmogorov-Smirnov and Mann-Whitney tests, respectively</w:t>
      </w:r>
      <w:r w:rsidR="003A7FD2">
        <w:rPr>
          <w:rFonts w:ascii="Times New Roman" w:hAnsi="Times New Roman" w:cs="Times New Roman"/>
        </w:rPr>
        <w:t>, to compare gene expression correlation between TFs and their targets with random interactions.</w:t>
      </w:r>
    </w:p>
    <w:p w14:paraId="5BFBB08C" w14:textId="77777777" w:rsidR="003A7FD2" w:rsidRDefault="003A7FD2" w:rsidP="003A7FD2">
      <w:pPr>
        <w:rPr>
          <w:rFonts w:ascii="Times New Roman" w:hAnsi="Times New Roman" w:cs="Times New Roman"/>
        </w:rPr>
      </w:pPr>
      <w:r>
        <w:rPr>
          <w:rFonts w:ascii="Times New Roman" w:hAnsi="Times New Roman" w:cs="Times New Roman"/>
        </w:rPr>
        <w:br w:type="page"/>
      </w:r>
    </w:p>
    <w:p w14:paraId="61B0C24D"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81D64E0" wp14:editId="0AB3A97D">
            <wp:extent cx="5473700" cy="4140200"/>
            <wp:effectExtent l="0" t="0" r="0" b="0"/>
            <wp:docPr id="29" name="Picture 11" descr="Macintosh HD:Users:javiercarrera:Desktop:Submitted Files r03:figures Supp:fig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viercarrera:Desktop:Submitted Files r03:figures Supp:fig7.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4140200"/>
                    </a:xfrm>
                    <a:prstGeom prst="rect">
                      <a:avLst/>
                    </a:prstGeom>
                    <a:noFill/>
                    <a:ln>
                      <a:noFill/>
                    </a:ln>
                  </pic:spPr>
                </pic:pic>
              </a:graphicData>
            </a:graphic>
          </wp:inline>
        </w:drawing>
      </w:r>
    </w:p>
    <w:p w14:paraId="625001A7" w14:textId="77777777" w:rsidR="003A7FD2" w:rsidRDefault="003A7FD2" w:rsidP="003A7FD2">
      <w:pPr>
        <w:jc w:val="both"/>
        <w:rPr>
          <w:rFonts w:ascii="Times New Roman" w:hAnsi="Times New Roman" w:cs="Times New Roman"/>
          <w:b/>
        </w:rPr>
      </w:pPr>
    </w:p>
    <w:p w14:paraId="0296E7EB" w14:textId="1FFDD3F9"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7</w:t>
      </w:r>
      <w:r w:rsidR="003A7FD2" w:rsidRPr="006A2162">
        <w:rPr>
          <w:rFonts w:ascii="Times New Roman" w:hAnsi="Times New Roman" w:cs="Times New Roman"/>
        </w:rPr>
        <w:t xml:space="preserve">: </w:t>
      </w:r>
      <w:r w:rsidR="003A7FD2">
        <w:rPr>
          <w:rFonts w:ascii="Times New Roman" w:hAnsi="Times New Roman" w:cs="Times New Roman"/>
        </w:rPr>
        <w:t xml:space="preserve">Transcriptional mechanisms to sense environmental signals (A). </w:t>
      </w:r>
      <w:r w:rsidR="003A7FD2" w:rsidRPr="006A2162">
        <w:rPr>
          <w:rFonts w:ascii="Times New Roman" w:hAnsi="Times New Roman" w:cs="Times New Roman"/>
        </w:rPr>
        <w:t xml:space="preserve">Four different types of signal transduction mechanisms identified in </w:t>
      </w:r>
      <w:r w:rsidR="003A7FD2" w:rsidRPr="006A2162">
        <w:rPr>
          <w:rFonts w:ascii="Times New Roman" w:hAnsi="Times New Roman" w:cs="Times New Roman"/>
          <w:i/>
        </w:rPr>
        <w:t>E. coli</w:t>
      </w:r>
      <w:r w:rsidR="003A7FD2">
        <w:rPr>
          <w:rFonts w:ascii="Times New Roman" w:hAnsi="Times New Roman" w:cs="Times New Roman"/>
        </w:rPr>
        <w:t>: (</w:t>
      </w:r>
      <w:proofErr w:type="spellStart"/>
      <w:r w:rsidR="003A7FD2" w:rsidRPr="00AE464A">
        <w:rPr>
          <w:rFonts w:ascii="Times New Roman" w:hAnsi="Times New Roman" w:cs="Times New Roman"/>
          <w:i/>
        </w:rPr>
        <w:t>i</w:t>
      </w:r>
      <w:proofErr w:type="spellEnd"/>
      <w:r w:rsidR="003A7FD2">
        <w:rPr>
          <w:rFonts w:ascii="Times New Roman" w:hAnsi="Times New Roman" w:cs="Times New Roman"/>
        </w:rPr>
        <w:t>) one-component signal transduction system where a TF is negatively auto-regulated and this repression is reduced by the formation of an inactivated complex between the effector and the TF (B); (</w:t>
      </w:r>
      <w:r w:rsidR="003A7FD2" w:rsidRPr="00AE464A">
        <w:rPr>
          <w:rFonts w:ascii="Times New Roman" w:hAnsi="Times New Roman" w:cs="Times New Roman"/>
          <w:i/>
        </w:rPr>
        <w:t>ii</w:t>
      </w:r>
      <w:r w:rsidR="003A7FD2">
        <w:rPr>
          <w:rFonts w:ascii="Times New Roman" w:hAnsi="Times New Roman" w:cs="Times New Roman"/>
        </w:rPr>
        <w:t>) one-component signal transduction system where a TF is negatively auto-regulated by the formation of an active complex between the effector and the TF (C); (</w:t>
      </w:r>
      <w:r w:rsidR="003A7FD2" w:rsidRPr="00AE464A">
        <w:rPr>
          <w:rFonts w:ascii="Times New Roman" w:hAnsi="Times New Roman" w:cs="Times New Roman"/>
          <w:i/>
        </w:rPr>
        <w:t>iii</w:t>
      </w:r>
      <w:r w:rsidR="003A7FD2">
        <w:rPr>
          <w:rFonts w:ascii="Times New Roman" w:hAnsi="Times New Roman" w:cs="Times New Roman"/>
        </w:rPr>
        <w:t>) two-component signal transduction system (D); (</w:t>
      </w:r>
      <w:r w:rsidR="003A7FD2" w:rsidRPr="00AE464A">
        <w:rPr>
          <w:rFonts w:ascii="Times New Roman" w:hAnsi="Times New Roman" w:cs="Times New Roman"/>
          <w:i/>
        </w:rPr>
        <w:t>iv</w:t>
      </w:r>
      <w:r w:rsidR="003A7FD2">
        <w:rPr>
          <w:rFonts w:ascii="Times New Roman" w:hAnsi="Times New Roman" w:cs="Times New Roman"/>
        </w:rPr>
        <w:t>) unknown mechanism (E).</w:t>
      </w:r>
    </w:p>
    <w:p w14:paraId="724BE49B" w14:textId="77777777" w:rsidR="003A7FD2" w:rsidRDefault="003A7FD2" w:rsidP="003A7FD2">
      <w:pPr>
        <w:rPr>
          <w:rFonts w:ascii="Times New Roman" w:hAnsi="Times New Roman" w:cs="Times New Roman"/>
        </w:rPr>
      </w:pPr>
      <w:r>
        <w:rPr>
          <w:rFonts w:ascii="Times New Roman" w:hAnsi="Times New Roman" w:cs="Times New Roman"/>
        </w:rPr>
        <w:br w:type="page"/>
      </w:r>
    </w:p>
    <w:p w14:paraId="648DFE07"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979D829" wp14:editId="426655C4">
            <wp:extent cx="5486400" cy="3657600"/>
            <wp:effectExtent l="0" t="0" r="0" b="0"/>
            <wp:docPr id="30" name="Picture 12" descr="Macintosh HD:Users:javiercarrera:Desktop:Submitted Files r03:figures Supp:fig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aviercarrera:Desktop:Submitted Files r03:figures Supp:fig8.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6573CB8" w14:textId="77777777" w:rsidR="003A7FD2" w:rsidRDefault="003A7FD2" w:rsidP="003A7FD2">
      <w:pPr>
        <w:jc w:val="both"/>
        <w:rPr>
          <w:rFonts w:ascii="Times New Roman" w:hAnsi="Times New Roman" w:cs="Times New Roman"/>
        </w:rPr>
      </w:pPr>
    </w:p>
    <w:p w14:paraId="4BC12114" w14:textId="59E4F8BA"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8</w:t>
      </w:r>
      <w:r w:rsidR="003A7FD2" w:rsidRPr="006A2162">
        <w:rPr>
          <w:rFonts w:ascii="Times New Roman" w:hAnsi="Times New Roman" w:cs="Times New Roman"/>
        </w:rPr>
        <w:t xml:space="preserve">: </w:t>
      </w:r>
      <w:r w:rsidR="003A7FD2">
        <w:rPr>
          <w:rFonts w:ascii="Times New Roman" w:hAnsi="Times New Roman" w:cs="Times New Roman"/>
        </w:rPr>
        <w:t xml:space="preserve">Examples of the transcriptional mechanism of two STSs: Type </w:t>
      </w:r>
      <w:proofErr w:type="gramStart"/>
      <w:r w:rsidR="003A7FD2">
        <w:rPr>
          <w:rFonts w:ascii="Times New Roman" w:hAnsi="Times New Roman" w:cs="Times New Roman"/>
        </w:rPr>
        <w:t>I (A) and II (B)</w:t>
      </w:r>
      <w:proofErr w:type="gramEnd"/>
      <w:r w:rsidR="003A7FD2">
        <w:rPr>
          <w:rFonts w:ascii="Times New Roman" w:hAnsi="Times New Roman" w:cs="Times New Roman"/>
        </w:rPr>
        <w:t>.</w:t>
      </w:r>
    </w:p>
    <w:p w14:paraId="4B1EEBFC" w14:textId="77777777" w:rsidR="003A7FD2" w:rsidRDefault="003A7FD2" w:rsidP="003A7FD2">
      <w:pPr>
        <w:rPr>
          <w:rFonts w:ascii="Times New Roman" w:hAnsi="Times New Roman" w:cs="Times New Roman"/>
        </w:rPr>
      </w:pPr>
      <w:r>
        <w:rPr>
          <w:rFonts w:ascii="Times New Roman" w:hAnsi="Times New Roman" w:cs="Times New Roman"/>
        </w:rPr>
        <w:br w:type="page"/>
      </w:r>
    </w:p>
    <w:p w14:paraId="7C4FF5B7"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AF514DF" wp14:editId="572E9297">
            <wp:extent cx="4114800" cy="2876550"/>
            <wp:effectExtent l="0" t="0" r="0" b="0"/>
            <wp:docPr id="31" name="Picture 13" descr="Macintosh HD:Users:javiercarrera:Desktop:Submitted Files r03:figures Supp:fig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javiercarrera:Desktop:Submitted Files r03:figures Supp:fig9.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876550"/>
                    </a:xfrm>
                    <a:prstGeom prst="rect">
                      <a:avLst/>
                    </a:prstGeom>
                    <a:noFill/>
                    <a:ln>
                      <a:noFill/>
                    </a:ln>
                  </pic:spPr>
                </pic:pic>
              </a:graphicData>
            </a:graphic>
          </wp:inline>
        </w:drawing>
      </w:r>
    </w:p>
    <w:p w14:paraId="22925F26" w14:textId="77777777" w:rsidR="003A7FD2" w:rsidRDefault="003A7FD2" w:rsidP="003A7FD2">
      <w:pPr>
        <w:jc w:val="both"/>
        <w:rPr>
          <w:rFonts w:ascii="Times New Roman" w:hAnsi="Times New Roman" w:cs="Times New Roman"/>
        </w:rPr>
      </w:pPr>
    </w:p>
    <w:p w14:paraId="6458FD69" w14:textId="2D75CCB9"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9</w:t>
      </w:r>
      <w:r w:rsidR="003A7FD2" w:rsidRPr="006A2162">
        <w:rPr>
          <w:rFonts w:ascii="Times New Roman" w:hAnsi="Times New Roman" w:cs="Times New Roman"/>
        </w:rPr>
        <w:t xml:space="preserve">: Histogram of parameter </w:t>
      </w:r>
      <m:oMath>
        <m:sSubSup>
          <m:sSubSupPr>
            <m:ctrlPr>
              <w:rPr>
                <w:rFonts w:ascii="Cambria Math" w:hAnsi="Times New Roman" w:cs="Times New Roman"/>
                <w:i/>
              </w:rPr>
            </m:ctrlPr>
          </m:sSubSupPr>
          <m:e>
            <m:r>
              <m:rPr>
                <m:sty m:val="p"/>
              </m:rPr>
              <w:rPr>
                <w:rFonts w:ascii="Cambria Math" w:hAnsi="Times New Roman" w:cs="Times New Roman"/>
              </w:rPr>
              <m:t>Δ</m:t>
            </m:r>
            <m:r>
              <w:rPr>
                <w:rFonts w:ascii="Cambria Math" w:hAnsi="Cambria Math" w:cs="Times New Roman"/>
              </w:rPr>
              <m:t>n</m:t>
            </m:r>
          </m:e>
          <m:sub>
            <m:r>
              <w:rPr>
                <w:rFonts w:ascii="Cambria Math" w:hAnsi="Cambria Math" w:cs="Times New Roman"/>
              </w:rPr>
              <m:t>E</m:t>
            </m:r>
          </m:sub>
          <m:sup>
            <m:r>
              <w:rPr>
                <w:rFonts w:ascii="Cambria Math" w:hAnsi="Cambria Math" w:cs="Times New Roman"/>
              </w:rPr>
              <m:t>max</m:t>
            </m:r>
          </m:sup>
        </m:sSubSup>
      </m:oMath>
      <w:r w:rsidR="003A7FD2">
        <w:rPr>
          <w:rFonts w:ascii="Times New Roman" w:hAnsi="Times New Roman" w:cs="Times New Roman"/>
        </w:rPr>
        <w:t xml:space="preserve"> for 151 STSs</w:t>
      </w:r>
      <w:r w:rsidR="003A7FD2" w:rsidRPr="006A2162">
        <w:rPr>
          <w:rFonts w:ascii="Times New Roman" w:hAnsi="Times New Roman" w:cs="Times New Roman"/>
        </w:rPr>
        <w:t>.</w:t>
      </w:r>
    </w:p>
    <w:p w14:paraId="44FE7F5C" w14:textId="77777777" w:rsidR="003A7FD2" w:rsidRDefault="003A7FD2" w:rsidP="003A7FD2">
      <w:pPr>
        <w:rPr>
          <w:rFonts w:ascii="Times New Roman" w:hAnsi="Times New Roman" w:cs="Times New Roman"/>
        </w:rPr>
      </w:pPr>
      <w:r>
        <w:rPr>
          <w:rFonts w:ascii="Times New Roman" w:hAnsi="Times New Roman" w:cs="Times New Roman"/>
        </w:rPr>
        <w:br w:type="page"/>
      </w:r>
    </w:p>
    <w:p w14:paraId="7268BA92"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0BA9422" wp14:editId="00D197B3">
            <wp:extent cx="5486400" cy="2146300"/>
            <wp:effectExtent l="0" t="0" r="0" b="12700"/>
            <wp:docPr id="64" name="Picture 14" descr="Macintosh HD:Users:javiercarrera:Desktop:Submitted Files r03:figures Supp:fig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javiercarrera:Desktop:Submitted Files r03:figures Supp:fig10.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146300"/>
                    </a:xfrm>
                    <a:prstGeom prst="rect">
                      <a:avLst/>
                    </a:prstGeom>
                    <a:noFill/>
                    <a:ln>
                      <a:noFill/>
                    </a:ln>
                  </pic:spPr>
                </pic:pic>
              </a:graphicData>
            </a:graphic>
          </wp:inline>
        </w:drawing>
      </w:r>
    </w:p>
    <w:p w14:paraId="36CA5E30" w14:textId="77777777" w:rsidR="003A7FD2" w:rsidRPr="006A2162" w:rsidRDefault="003A7FD2" w:rsidP="003A7FD2">
      <w:pPr>
        <w:jc w:val="both"/>
        <w:rPr>
          <w:rFonts w:ascii="Times New Roman" w:hAnsi="Times New Roman" w:cs="Times New Roman"/>
        </w:rPr>
      </w:pPr>
    </w:p>
    <w:p w14:paraId="0C8C27B0" w14:textId="579280C0"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10</w:t>
      </w:r>
      <w:r w:rsidR="003A7FD2">
        <w:rPr>
          <w:rFonts w:ascii="Times New Roman" w:hAnsi="Times New Roman" w:cs="Times New Roman"/>
        </w:rPr>
        <w:t xml:space="preserve">: </w:t>
      </w:r>
      <w:r w:rsidR="003A7FD2" w:rsidRPr="006A2162">
        <w:rPr>
          <w:rFonts w:ascii="Times New Roman" w:hAnsi="Times New Roman" w:cs="Times New Roman"/>
        </w:rPr>
        <w:t xml:space="preserve">Gene expression capacities. (A) Distribution of the expression profile of a given gene across the whole condition of </w:t>
      </w:r>
      <w:proofErr w:type="spellStart"/>
      <w:r w:rsidR="003A7FD2" w:rsidRPr="006A2162">
        <w:rPr>
          <w:rFonts w:ascii="Times New Roman" w:hAnsi="Times New Roman" w:cs="Times New Roman"/>
          <w:i/>
        </w:rPr>
        <w:t>Eco</w:t>
      </w:r>
      <w:r w:rsidR="003A7FD2" w:rsidRPr="006A2162">
        <w:rPr>
          <w:rFonts w:ascii="Times New Roman" w:hAnsi="Times New Roman" w:cs="Times New Roman"/>
        </w:rPr>
        <w:t>MAC</w:t>
      </w:r>
      <w:proofErr w:type="spellEnd"/>
      <w:r w:rsidR="003A7FD2" w:rsidRPr="006A2162">
        <w:rPr>
          <w:rFonts w:ascii="Times New Roman" w:hAnsi="Times New Roman" w:cs="Times New Roman"/>
        </w:rPr>
        <w:t>.  Red area represents a percentage of experimental conditions in which gene expression is not compatible with the gene expression capacities. (B) Number of conditions excluded for different values of the gene expression capacities.  Error bars represent SD for all genes.</w:t>
      </w:r>
    </w:p>
    <w:p w14:paraId="77DB5304" w14:textId="77777777" w:rsidR="003A7FD2" w:rsidRDefault="003A7FD2" w:rsidP="003A7FD2">
      <w:pPr>
        <w:rPr>
          <w:rFonts w:ascii="Times New Roman" w:hAnsi="Times New Roman" w:cs="Times New Roman"/>
        </w:rPr>
      </w:pPr>
      <w:r>
        <w:rPr>
          <w:rFonts w:ascii="Times New Roman" w:hAnsi="Times New Roman" w:cs="Times New Roman"/>
        </w:rPr>
        <w:br w:type="page"/>
      </w:r>
    </w:p>
    <w:p w14:paraId="340CB69E"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3B55C1D" wp14:editId="5F9B6CD9">
            <wp:extent cx="5486400" cy="3035300"/>
            <wp:effectExtent l="0" t="0" r="0" b="12700"/>
            <wp:docPr id="69" name="Picture 15" descr="Macintosh HD:Users:javiercarrera:Desktop:Submitted Files r03:figures Supp:fig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aviercarrera:Desktop:Submitted Files r03:figures Supp:fig11.pdf"/>
                    <pic:cNvPicPr>
                      <a:picLocks noChangeAspect="1" noChangeArrowheads="1"/>
                    </pic:cNvPicPr>
                  </pic:nvPicPr>
                  <pic:blipFill rotWithShape="1">
                    <a:blip r:embed="rId19">
                      <a:extLst>
                        <a:ext uri="{28A0092B-C50C-407E-A947-70E740481C1C}">
                          <a14:useLocalDpi xmlns:a14="http://schemas.microsoft.com/office/drawing/2010/main" val="0"/>
                        </a:ext>
                      </a:extLst>
                    </a:blip>
                    <a:srcRect b="21381"/>
                    <a:stretch/>
                  </pic:blipFill>
                  <pic:spPr bwMode="auto">
                    <a:xfrm>
                      <a:off x="0" y="0"/>
                      <a:ext cx="5486400" cy="3035300"/>
                    </a:xfrm>
                    <a:prstGeom prst="rect">
                      <a:avLst/>
                    </a:prstGeom>
                    <a:noFill/>
                    <a:ln>
                      <a:noFill/>
                    </a:ln>
                    <a:extLst>
                      <a:ext uri="{53640926-AAD7-44D8-BBD7-CCE9431645EC}">
                        <a14:shadowObscured xmlns:a14="http://schemas.microsoft.com/office/drawing/2010/main"/>
                      </a:ext>
                    </a:extLst>
                  </pic:spPr>
                </pic:pic>
              </a:graphicData>
            </a:graphic>
          </wp:inline>
        </w:drawing>
      </w:r>
    </w:p>
    <w:p w14:paraId="66C6901B" w14:textId="77777777" w:rsidR="003A7FD2" w:rsidRPr="006A2162" w:rsidRDefault="003A7FD2" w:rsidP="003A7FD2">
      <w:pPr>
        <w:jc w:val="both"/>
        <w:rPr>
          <w:rFonts w:ascii="Times New Roman" w:hAnsi="Times New Roman" w:cs="Times New Roman"/>
        </w:rPr>
      </w:pPr>
    </w:p>
    <w:p w14:paraId="6A934B4D" w14:textId="14FD6C04"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1</w:t>
      </w:r>
      <w:r w:rsidR="003A7FD2">
        <w:rPr>
          <w:rFonts w:ascii="Times New Roman" w:hAnsi="Times New Roman" w:cs="Times New Roman"/>
        </w:rPr>
        <w:t xml:space="preserve">: </w:t>
      </w:r>
      <w:r w:rsidR="003A7FD2" w:rsidRPr="006A2162">
        <w:rPr>
          <w:rFonts w:ascii="Times New Roman" w:hAnsi="Times New Roman" w:cs="Times New Roman"/>
        </w:rPr>
        <w:t xml:space="preserve">Performance of the predicted transcriptional activators and repressors of </w:t>
      </w:r>
      <w:r w:rsidR="003A7FD2" w:rsidRPr="006A2162">
        <w:rPr>
          <w:rFonts w:ascii="Times New Roman" w:hAnsi="Times New Roman" w:cs="Times New Roman"/>
          <w:i/>
        </w:rPr>
        <w:t>E. coli</w:t>
      </w:r>
      <w:r w:rsidR="003A7FD2" w:rsidRPr="006A2162">
        <w:rPr>
          <w:rFonts w:ascii="Times New Roman" w:hAnsi="Times New Roman" w:cs="Times New Roman"/>
        </w:rPr>
        <w:t xml:space="preserve">. ROC-curve areas of the predicted activators or repressors </w:t>
      </w:r>
      <w:r w:rsidR="003A7FD2">
        <w:rPr>
          <w:rFonts w:ascii="Times New Roman" w:hAnsi="Times New Roman" w:cs="Times New Roman"/>
        </w:rPr>
        <w:t xml:space="preserve">(A-B) or the average of both areas (C-D) </w:t>
      </w:r>
      <w:r w:rsidR="003A7FD2" w:rsidRPr="006A2162">
        <w:rPr>
          <w:rFonts w:ascii="Times New Roman" w:hAnsi="Times New Roman" w:cs="Times New Roman"/>
        </w:rPr>
        <w:t xml:space="preserve">represent the </w:t>
      </w:r>
      <w:r w:rsidR="003A7FD2">
        <w:rPr>
          <w:rFonts w:ascii="Times New Roman" w:hAnsi="Times New Roman" w:cs="Times New Roman"/>
        </w:rPr>
        <w:t>predictive power for inferring those regulators</w:t>
      </w:r>
      <w:r w:rsidR="003A7FD2" w:rsidRPr="006A2162">
        <w:rPr>
          <w:rFonts w:ascii="Times New Roman" w:hAnsi="Times New Roman" w:cs="Times New Roman"/>
        </w:rPr>
        <w:t xml:space="preserve"> </w:t>
      </w:r>
      <w:r w:rsidR="003A7FD2">
        <w:rPr>
          <w:rFonts w:ascii="Times New Roman" w:hAnsi="Times New Roman" w:cs="Times New Roman"/>
        </w:rPr>
        <w:t xml:space="preserve">by using linear regression (A and C) or multiple linear regression (B and D) </w:t>
      </w:r>
      <w:r w:rsidR="003A7FD2" w:rsidRPr="006A2162">
        <w:rPr>
          <w:rFonts w:ascii="Times New Roman" w:hAnsi="Times New Roman" w:cs="Times New Roman"/>
        </w:rPr>
        <w:t xml:space="preserve">for different sets of interactions defined by having a </w:t>
      </w:r>
      <w:r w:rsidR="003A7FD2" w:rsidRPr="00B51A9E">
        <w:rPr>
          <w:rFonts w:ascii="Times New Roman" w:hAnsi="Times New Roman" w:cs="Times New Roman"/>
          <w:i/>
        </w:rPr>
        <w:t>PCC</w:t>
      </w:r>
      <w:r w:rsidR="003A7FD2" w:rsidRPr="006A2162">
        <w:rPr>
          <w:rFonts w:ascii="Times New Roman" w:hAnsi="Times New Roman" w:cs="Times New Roman"/>
        </w:rPr>
        <w:t xml:space="preserve"> higher than a given threshold.</w:t>
      </w:r>
    </w:p>
    <w:p w14:paraId="2FBCAD9A" w14:textId="77777777" w:rsidR="003A7FD2" w:rsidRDefault="003A7FD2" w:rsidP="003A7FD2">
      <w:pPr>
        <w:rPr>
          <w:rFonts w:ascii="Times New Roman" w:hAnsi="Times New Roman" w:cs="Times New Roman"/>
        </w:rPr>
      </w:pPr>
      <w:r>
        <w:rPr>
          <w:rFonts w:ascii="Times New Roman" w:hAnsi="Times New Roman" w:cs="Times New Roman"/>
        </w:rPr>
        <w:br w:type="page"/>
      </w:r>
    </w:p>
    <w:p w14:paraId="745CC49C"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8AB9B87" wp14:editId="1A7A6AB4">
            <wp:extent cx="5473700" cy="4089400"/>
            <wp:effectExtent l="0" t="0" r="12700" b="0"/>
            <wp:docPr id="71" name="Picture 16" descr="Macintosh HD:Users:javiercarrera:Desktop:Submitted Files r03:figures Supp:fig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javiercarrera:Desktop:Submitted Files r03:figures Supp:fig12.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4089400"/>
                    </a:xfrm>
                    <a:prstGeom prst="rect">
                      <a:avLst/>
                    </a:prstGeom>
                    <a:noFill/>
                    <a:ln>
                      <a:noFill/>
                    </a:ln>
                  </pic:spPr>
                </pic:pic>
              </a:graphicData>
            </a:graphic>
          </wp:inline>
        </w:drawing>
      </w:r>
    </w:p>
    <w:p w14:paraId="25EF8272" w14:textId="77777777" w:rsidR="003A7FD2" w:rsidRDefault="003A7FD2" w:rsidP="003A7FD2">
      <w:pPr>
        <w:jc w:val="both"/>
        <w:rPr>
          <w:rFonts w:ascii="Times New Roman" w:hAnsi="Times New Roman" w:cs="Times New Roman"/>
        </w:rPr>
      </w:pPr>
    </w:p>
    <w:p w14:paraId="706C06EF" w14:textId="12EB62A4"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2</w:t>
      </w:r>
      <w:r w:rsidR="003A7FD2">
        <w:rPr>
          <w:rFonts w:ascii="Times New Roman" w:hAnsi="Times New Roman" w:cs="Times New Roman"/>
        </w:rPr>
        <w:t>:</w:t>
      </w:r>
      <w:r w:rsidR="003A7FD2" w:rsidRPr="006A2162">
        <w:rPr>
          <w:rFonts w:ascii="Times New Roman" w:hAnsi="Times New Roman" w:cs="Times New Roman"/>
        </w:rPr>
        <w:t xml:space="preserve"> </w:t>
      </w:r>
      <w:r w:rsidR="003A7FD2">
        <w:rPr>
          <w:rFonts w:ascii="Times New Roman" w:hAnsi="Times New Roman" w:cs="Times New Roman"/>
        </w:rPr>
        <w:t xml:space="preserve">Histograms of the regulatory coefficients (A) and basal gene expression (B) of </w:t>
      </w:r>
      <w:r w:rsidR="003A7FD2" w:rsidRPr="006A2162">
        <w:rPr>
          <w:rFonts w:ascii="Times New Roman" w:hAnsi="Times New Roman" w:cs="Times New Roman"/>
        </w:rPr>
        <w:t xml:space="preserve">the TRN of </w:t>
      </w:r>
      <w:r w:rsidR="003A7FD2" w:rsidRPr="006A2162">
        <w:rPr>
          <w:rFonts w:ascii="Times New Roman" w:hAnsi="Times New Roman" w:cs="Times New Roman"/>
          <w:i/>
        </w:rPr>
        <w:t>E. coli</w:t>
      </w:r>
      <w:r w:rsidR="003A7FD2" w:rsidRPr="006A2162">
        <w:rPr>
          <w:rFonts w:ascii="Times New Roman" w:hAnsi="Times New Roman" w:cs="Times New Roman"/>
        </w:rPr>
        <w:t xml:space="preserve">. </w:t>
      </w:r>
      <w:r w:rsidR="003A7FD2">
        <w:rPr>
          <w:rFonts w:ascii="Times New Roman" w:hAnsi="Times New Roman" w:cs="Times New Roman"/>
        </w:rPr>
        <w:t>Number of interactions categorized as activations (C), repressions (D), and the ratio between repressions and activations (E)</w:t>
      </w:r>
      <w:r w:rsidR="003A7FD2" w:rsidRPr="006A2162">
        <w:rPr>
          <w:rFonts w:ascii="Times New Roman" w:hAnsi="Times New Roman" w:cs="Times New Roman"/>
        </w:rPr>
        <w:t xml:space="preserve"> </w:t>
      </w:r>
      <w:r w:rsidR="003A7FD2">
        <w:rPr>
          <w:rFonts w:ascii="Times New Roman" w:hAnsi="Times New Roman" w:cs="Times New Roman"/>
        </w:rPr>
        <w:t xml:space="preserve">in the experimental TRN. Dashed lines represent the number of activations and repressions observed in </w:t>
      </w:r>
      <w:proofErr w:type="spellStart"/>
      <w:r w:rsidR="003A7FD2">
        <w:rPr>
          <w:rFonts w:ascii="Times New Roman" w:hAnsi="Times New Roman" w:cs="Times New Roman"/>
        </w:rPr>
        <w:t>RegulonDB</w:t>
      </w:r>
      <w:proofErr w:type="spellEnd"/>
      <w:r w:rsidR="003A7FD2">
        <w:rPr>
          <w:rFonts w:ascii="Times New Roman" w:hAnsi="Times New Roman" w:cs="Times New Roman"/>
        </w:rPr>
        <w:t xml:space="preserve"> and the ratio of repressions and activations consistent to the “Demand theory” </w:t>
      </w:r>
      <w:r w:rsidR="003A7FD2" w:rsidRPr="000F7E4D">
        <w:rPr>
          <w:rFonts w:ascii="Times New Roman" w:hAnsi="Times New Roman" w:cs="Times New Roman"/>
        </w:rPr>
        <w:t>(</w:t>
      </w:r>
      <w:proofErr w:type="spellStart"/>
      <w:r w:rsidR="003A7FD2" w:rsidRPr="000F7E4D">
        <w:rPr>
          <w:rFonts w:ascii="Times New Roman" w:hAnsi="Times New Roman" w:cs="Times New Roman"/>
        </w:rPr>
        <w:t>Savageau</w:t>
      </w:r>
      <w:proofErr w:type="spellEnd"/>
      <w:r w:rsidR="003A7FD2" w:rsidRPr="000F7E4D">
        <w:rPr>
          <w:rFonts w:ascii="Times New Roman" w:hAnsi="Times New Roman" w:cs="Times New Roman"/>
        </w:rPr>
        <w:t xml:space="preserve">, 1998a; </w:t>
      </w:r>
      <w:proofErr w:type="spellStart"/>
      <w:r w:rsidR="003A7FD2" w:rsidRPr="000F7E4D">
        <w:rPr>
          <w:rFonts w:ascii="Times New Roman" w:hAnsi="Times New Roman" w:cs="Times New Roman"/>
        </w:rPr>
        <w:t>Savageau</w:t>
      </w:r>
      <w:proofErr w:type="spellEnd"/>
      <w:r w:rsidR="003A7FD2" w:rsidRPr="000F7E4D">
        <w:rPr>
          <w:rFonts w:ascii="Times New Roman" w:hAnsi="Times New Roman" w:cs="Times New Roman"/>
        </w:rPr>
        <w:t>, 1998b)</w:t>
      </w:r>
      <w:r w:rsidR="003A7FD2">
        <w:rPr>
          <w:rFonts w:ascii="Times New Roman" w:hAnsi="Times New Roman" w:cs="Times New Roman"/>
        </w:rPr>
        <w:t xml:space="preserve">. </w:t>
      </w:r>
      <w:r w:rsidR="003A7FD2" w:rsidRPr="006A2162">
        <w:rPr>
          <w:rFonts w:ascii="Times New Roman" w:hAnsi="Times New Roman" w:cs="Times New Roman"/>
        </w:rPr>
        <w:t>Blue and red bars represent the model with a topology defined by the experimental</w:t>
      </w:r>
      <w:r w:rsidR="003A7FD2">
        <w:rPr>
          <w:rFonts w:ascii="Times New Roman" w:hAnsi="Times New Roman" w:cs="Times New Roman"/>
        </w:rPr>
        <w:t>,</w:t>
      </w:r>
      <w:r w:rsidR="003A7FD2" w:rsidRPr="006A2162">
        <w:rPr>
          <w:rFonts w:ascii="Times New Roman" w:hAnsi="Times New Roman" w:cs="Times New Roman"/>
        </w:rPr>
        <w:t xml:space="preserve"> or both experimental and inferred interactions, respectively.</w:t>
      </w:r>
      <w:r w:rsidR="003A7FD2">
        <w:rPr>
          <w:rFonts w:ascii="Times New Roman" w:hAnsi="Times New Roman" w:cs="Times New Roman"/>
        </w:rPr>
        <w:t xml:space="preserve">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1</w:t>
      </w:r>
      <w:r w:rsidR="003A7FD2" w:rsidRPr="006A2162">
        <w:rPr>
          <w:rFonts w:ascii="Times New Roman" w:hAnsi="Times New Roman" w:cs="Times New Roman"/>
        </w:rPr>
        <w:t xml:space="preserve"> and </w:t>
      </w:r>
      <w:r w:rsidR="003A7FD2" w:rsidRPr="006A2162">
        <w:rPr>
          <w:rFonts w:ascii="Times New Roman" w:hAnsi="Times New Roman" w:cs="Times New Roman"/>
          <w:i/>
        </w:rPr>
        <w:t>P</w:t>
      </w:r>
      <w:r w:rsidR="003A7FD2" w:rsidRPr="006A2162">
        <w:rPr>
          <w:rFonts w:ascii="Times New Roman" w:hAnsi="Times New Roman" w:cs="Times New Roman"/>
          <w:i/>
          <w:vertAlign w:val="subscript"/>
        </w:rPr>
        <w:t>2</w:t>
      </w:r>
      <w:r w:rsidR="003A7FD2" w:rsidRPr="006A2162">
        <w:rPr>
          <w:rFonts w:ascii="Times New Roman" w:hAnsi="Times New Roman" w:cs="Times New Roman"/>
        </w:rPr>
        <w:t xml:space="preserve"> denote </w:t>
      </w:r>
      <w:r w:rsidR="003A7FD2" w:rsidRPr="006A2162">
        <w:rPr>
          <w:rFonts w:ascii="Times New Roman" w:hAnsi="Times New Roman" w:cs="Times New Roman"/>
          <w:i/>
        </w:rPr>
        <w:t>P</w:t>
      </w:r>
      <w:r w:rsidR="003A7FD2" w:rsidRPr="006A2162">
        <w:rPr>
          <w:rFonts w:ascii="Times New Roman" w:hAnsi="Times New Roman" w:cs="Times New Roman"/>
        </w:rPr>
        <w:t>-values of the Kolmogorov-Smirnov and Mann-Whitney tests, respectively</w:t>
      </w:r>
      <w:r w:rsidR="003A7FD2">
        <w:rPr>
          <w:rFonts w:ascii="Times New Roman" w:hAnsi="Times New Roman" w:cs="Times New Roman"/>
        </w:rPr>
        <w:t>, to compare model parameters between the experimental, and experimental and inferred TRN.</w:t>
      </w:r>
    </w:p>
    <w:p w14:paraId="7B52EF83" w14:textId="77777777" w:rsidR="003A7FD2" w:rsidRDefault="003A7FD2" w:rsidP="003A7FD2">
      <w:pPr>
        <w:rPr>
          <w:rFonts w:ascii="Times New Roman" w:hAnsi="Times New Roman" w:cs="Times New Roman"/>
        </w:rPr>
      </w:pPr>
      <w:r>
        <w:rPr>
          <w:rFonts w:ascii="Times New Roman" w:hAnsi="Times New Roman" w:cs="Times New Roman"/>
        </w:rPr>
        <w:br w:type="page"/>
      </w:r>
    </w:p>
    <w:p w14:paraId="37BB7BFC" w14:textId="77777777" w:rsidR="003A7FD2" w:rsidRDefault="003A7FD2" w:rsidP="003A7FD2">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55C3B01" wp14:editId="1E50775F">
            <wp:extent cx="3626167" cy="4114800"/>
            <wp:effectExtent l="0" t="0" r="0" b="0"/>
            <wp:docPr id="72" name="Picture 17" descr="Macintosh HD:Users:javiercarrera:Desktop:Submitted Files r03:figures Supp:fig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javiercarrera:Desktop:Submitted Files r03:figures Supp:fig13.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262" cy="4114908"/>
                    </a:xfrm>
                    <a:prstGeom prst="rect">
                      <a:avLst/>
                    </a:prstGeom>
                    <a:noFill/>
                    <a:ln>
                      <a:noFill/>
                    </a:ln>
                  </pic:spPr>
                </pic:pic>
              </a:graphicData>
            </a:graphic>
          </wp:inline>
        </w:drawing>
      </w:r>
    </w:p>
    <w:p w14:paraId="2E905514" w14:textId="77777777" w:rsidR="003A7FD2" w:rsidRDefault="003A7FD2" w:rsidP="003A7FD2">
      <w:pPr>
        <w:jc w:val="both"/>
        <w:rPr>
          <w:rFonts w:ascii="Times New Roman" w:hAnsi="Times New Roman" w:cs="Times New Roman"/>
        </w:rPr>
      </w:pPr>
    </w:p>
    <w:p w14:paraId="721CB4A2" w14:textId="4141FCC4"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3</w:t>
      </w:r>
      <w:r w:rsidR="003A7FD2">
        <w:rPr>
          <w:rFonts w:ascii="Times New Roman" w:hAnsi="Times New Roman" w:cs="Times New Roman"/>
        </w:rPr>
        <w:t xml:space="preserve">: </w:t>
      </w:r>
      <w:r w:rsidR="003A7FD2" w:rsidRPr="006A2162">
        <w:rPr>
          <w:rFonts w:ascii="Times New Roman" w:hAnsi="Times New Roman" w:cs="Times New Roman"/>
        </w:rPr>
        <w:t>Sensitivity analysis of the EBA</w:t>
      </w:r>
      <w:r w:rsidR="003A7FD2">
        <w:rPr>
          <w:rFonts w:ascii="Times New Roman" w:hAnsi="Times New Roman" w:cs="Times New Roman"/>
        </w:rPr>
        <w:t xml:space="preserve"> predictive power. Percentage of well-predicted arrays with respect to the first null model (Fig. 4A, black bars) to predict genetic (A) and environmental (B) perturbations by using the inferred parameters or random values in a range extended of the inferred parameters. Only experimentally validated interactions are included. </w:t>
      </w:r>
      <w:r w:rsidR="003A7FD2" w:rsidRPr="002E2FC7">
        <w:rPr>
          <w:rFonts w:ascii="Times New Roman" w:hAnsi="Times New Roman" w:cs="Times New Roman"/>
          <w:i/>
        </w:rPr>
        <w:t>PCC</w:t>
      </w:r>
      <w:r w:rsidR="003A7FD2">
        <w:rPr>
          <w:rFonts w:ascii="Times New Roman" w:hAnsi="Times New Roman" w:cs="Times New Roman"/>
        </w:rPr>
        <w:t xml:space="preserve"> was computed between predicted and the experimental expression profiles evaluating all genes (global scores) or </w:t>
      </w:r>
      <w:r w:rsidR="003A7FD2" w:rsidRPr="00352D7F">
        <w:rPr>
          <w:rFonts w:ascii="Times New Roman" w:hAnsi="Times New Roman" w:cs="Times New Roman"/>
        </w:rPr>
        <w:t>selecting only a specific set of genes</w:t>
      </w:r>
      <w:r w:rsidR="003A7FD2">
        <w:rPr>
          <w:rFonts w:ascii="Times New Roman" w:hAnsi="Times New Roman" w:cs="Times New Roman"/>
        </w:rPr>
        <w:t xml:space="preserve"> (local scores). Note that gene expression profiles validated by using local* scores only considered well-predicted arrays if </w:t>
      </w:r>
      <w:r w:rsidR="003A7FD2" w:rsidRPr="008D1E90">
        <w:rPr>
          <w:rFonts w:ascii="Times New Roman" w:hAnsi="Times New Roman" w:cs="Times New Roman"/>
          <w:i/>
        </w:rPr>
        <w:t>PCC</w:t>
      </w:r>
      <w:r w:rsidR="003A7FD2">
        <w:rPr>
          <w:rFonts w:ascii="Times New Roman" w:hAnsi="Times New Roman" w:cs="Times New Roman"/>
        </w:rPr>
        <w:t xml:space="preserve"> was statistically significant (</w:t>
      </w:r>
      <w:r w:rsidR="003A7FD2" w:rsidRPr="008D1E90">
        <w:rPr>
          <w:rFonts w:ascii="Times New Roman" w:hAnsi="Times New Roman" w:cs="Times New Roman"/>
          <w:i/>
        </w:rPr>
        <w:t>p</w:t>
      </w:r>
      <w:r w:rsidR="003A7FD2">
        <w:rPr>
          <w:rFonts w:ascii="Times New Roman" w:hAnsi="Times New Roman" w:cs="Times New Roman"/>
        </w:rPr>
        <w:t xml:space="preserve"> &lt; 0.05) additionally to the criteria defined in the Section 4.4.2.</w:t>
      </w:r>
    </w:p>
    <w:p w14:paraId="524A98EC" w14:textId="77777777" w:rsidR="003A7FD2" w:rsidRDefault="003A7FD2" w:rsidP="003A7FD2">
      <w:pPr>
        <w:rPr>
          <w:rFonts w:ascii="Times New Roman" w:hAnsi="Times New Roman" w:cs="Times New Roman"/>
        </w:rPr>
      </w:pPr>
      <w:r>
        <w:rPr>
          <w:rFonts w:ascii="Times New Roman" w:hAnsi="Times New Roman" w:cs="Times New Roman"/>
        </w:rPr>
        <w:br w:type="page"/>
      </w:r>
    </w:p>
    <w:p w14:paraId="12D96922"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0004178" wp14:editId="74DC56C8">
            <wp:extent cx="5486400" cy="4267200"/>
            <wp:effectExtent l="0" t="0" r="0" b="0"/>
            <wp:docPr id="73" name="Picture 18" descr="Macintosh HD:Users:javiercarrera:Desktop:Submitted Files r03:figures Supp:fig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javiercarrera:Desktop:Submitted Files r03:figures Supp:fig14.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14:paraId="39A2F732" w14:textId="77777777" w:rsidR="003A7FD2" w:rsidRPr="006A2162" w:rsidRDefault="003A7FD2" w:rsidP="003A7FD2">
      <w:pPr>
        <w:jc w:val="both"/>
        <w:rPr>
          <w:rFonts w:ascii="Times New Roman" w:hAnsi="Times New Roman" w:cs="Times New Roman"/>
        </w:rPr>
      </w:pPr>
    </w:p>
    <w:p w14:paraId="3BF21BB2" w14:textId="34E711FB"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4</w:t>
      </w:r>
      <w:r w:rsidR="003A7FD2">
        <w:rPr>
          <w:rFonts w:ascii="Times New Roman" w:hAnsi="Times New Roman" w:cs="Times New Roman"/>
        </w:rPr>
        <w:t xml:space="preserve">: </w:t>
      </w:r>
      <w:r w:rsidR="003A7FD2" w:rsidRPr="006A2162">
        <w:rPr>
          <w:rFonts w:ascii="Times New Roman" w:hAnsi="Times New Roman" w:cs="Times New Roman"/>
        </w:rPr>
        <w:t>Predictive power of EBA</w:t>
      </w:r>
      <w:r w:rsidR="003A7FD2">
        <w:rPr>
          <w:rFonts w:ascii="Times New Roman" w:hAnsi="Times New Roman" w:cs="Times New Roman"/>
        </w:rPr>
        <w:t xml:space="preserve"> </w:t>
      </w:r>
      <w:r w:rsidR="003A7FD2" w:rsidRPr="006A2162">
        <w:rPr>
          <w:rFonts w:ascii="Times New Roman" w:hAnsi="Times New Roman" w:cs="Times New Roman"/>
        </w:rPr>
        <w:t xml:space="preserve">by </w:t>
      </w:r>
      <w:r w:rsidR="003A7FD2">
        <w:rPr>
          <w:rFonts w:ascii="Times New Roman" w:hAnsi="Times New Roman" w:cs="Times New Roman"/>
        </w:rPr>
        <w:t>including only experimental (A-B), or both</w:t>
      </w:r>
      <w:r w:rsidR="003A7FD2" w:rsidRPr="006A2162">
        <w:rPr>
          <w:rFonts w:ascii="Times New Roman" w:hAnsi="Times New Roman" w:cs="Times New Roman"/>
        </w:rPr>
        <w:t xml:space="preserve"> inferred and experimental</w:t>
      </w:r>
      <w:r w:rsidR="003A7FD2">
        <w:rPr>
          <w:rFonts w:ascii="Times New Roman" w:hAnsi="Times New Roman" w:cs="Times New Roman"/>
        </w:rPr>
        <w:t xml:space="preserve"> (C-D)</w:t>
      </w:r>
      <w:r w:rsidR="003A7FD2" w:rsidRPr="006A2162">
        <w:rPr>
          <w:rFonts w:ascii="Times New Roman" w:hAnsi="Times New Roman" w:cs="Times New Roman"/>
        </w:rPr>
        <w:t xml:space="preserve"> interactions. </w:t>
      </w:r>
      <w:r w:rsidR="003A7FD2">
        <w:rPr>
          <w:rFonts w:ascii="Times New Roman" w:hAnsi="Times New Roman" w:cs="Times New Roman"/>
        </w:rPr>
        <w:t>All three null models were considered.</w:t>
      </w:r>
      <w:r w:rsidR="003A7FD2" w:rsidRPr="006A2162">
        <w:rPr>
          <w:rFonts w:ascii="Times New Roman" w:hAnsi="Times New Roman" w:cs="Times New Roman"/>
        </w:rPr>
        <w:t xml:space="preserve"> We</w:t>
      </w:r>
      <w:r w:rsidR="003A7FD2">
        <w:rPr>
          <w:rFonts w:ascii="Times New Roman" w:hAnsi="Times New Roman" w:cs="Times New Roman"/>
        </w:rPr>
        <w:t xml:space="preserve"> compared two scoring functions to evaluate the predicted gene expression profiles: </w:t>
      </w:r>
      <w:r w:rsidR="003A7FD2" w:rsidRPr="00BD2045">
        <w:rPr>
          <w:rFonts w:ascii="Times New Roman" w:hAnsi="Times New Roman" w:cs="Times New Roman"/>
          <w:i/>
        </w:rPr>
        <w:t>PCC</w:t>
      </w:r>
      <w:r w:rsidR="003A7FD2">
        <w:rPr>
          <w:rFonts w:ascii="Times New Roman" w:hAnsi="Times New Roman" w:cs="Times New Roman"/>
        </w:rPr>
        <w:t xml:space="preserve"> (A and C) and relative error (B and D) computed between predicted and the experimental expression profiles evaluating all genes (global scores) or </w:t>
      </w:r>
      <w:r w:rsidR="003A7FD2" w:rsidRPr="00352D7F">
        <w:rPr>
          <w:rFonts w:ascii="Times New Roman" w:hAnsi="Times New Roman" w:cs="Times New Roman"/>
        </w:rPr>
        <w:t>selecting only a specific set of genes</w:t>
      </w:r>
      <w:r w:rsidR="003A7FD2">
        <w:rPr>
          <w:rFonts w:ascii="Times New Roman" w:hAnsi="Times New Roman" w:cs="Times New Roman"/>
        </w:rPr>
        <w:t xml:space="preserve"> (local scores). Note that gene expression profiles validated by using local* scores only considered well-predicted arrays if </w:t>
      </w:r>
      <w:r w:rsidR="003A7FD2" w:rsidRPr="008D1E90">
        <w:rPr>
          <w:rFonts w:ascii="Times New Roman" w:hAnsi="Times New Roman" w:cs="Times New Roman"/>
          <w:i/>
        </w:rPr>
        <w:t>PCC</w:t>
      </w:r>
      <w:r w:rsidR="003A7FD2">
        <w:rPr>
          <w:rFonts w:ascii="Times New Roman" w:hAnsi="Times New Roman" w:cs="Times New Roman"/>
        </w:rPr>
        <w:t xml:space="preserve"> was statistically significant (</w:t>
      </w:r>
      <w:r w:rsidR="003A7FD2" w:rsidRPr="008D1E90">
        <w:rPr>
          <w:rFonts w:ascii="Times New Roman" w:hAnsi="Times New Roman" w:cs="Times New Roman"/>
          <w:i/>
        </w:rPr>
        <w:t>p</w:t>
      </w:r>
      <w:r w:rsidR="003A7FD2">
        <w:rPr>
          <w:rFonts w:ascii="Times New Roman" w:hAnsi="Times New Roman" w:cs="Times New Roman"/>
        </w:rPr>
        <w:t xml:space="preserve"> &lt; 0.05) additionally to the criteria defined in the Section 4.4.2.</w:t>
      </w:r>
    </w:p>
    <w:p w14:paraId="521D5008" w14:textId="77777777" w:rsidR="003A7FD2" w:rsidRDefault="003A7FD2" w:rsidP="003A7FD2">
      <w:pPr>
        <w:rPr>
          <w:rFonts w:ascii="Times New Roman" w:hAnsi="Times New Roman" w:cs="Times New Roman"/>
        </w:rPr>
      </w:pPr>
      <w:r>
        <w:rPr>
          <w:rFonts w:ascii="Times New Roman" w:hAnsi="Times New Roman" w:cs="Times New Roman"/>
        </w:rPr>
        <w:br w:type="page"/>
      </w:r>
    </w:p>
    <w:p w14:paraId="499430FA"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3FA2DB8" wp14:editId="6FB8B772">
            <wp:extent cx="5486400" cy="1638300"/>
            <wp:effectExtent l="0" t="0" r="0" b="12700"/>
            <wp:docPr id="74" name="Picture 19" descr="Macintosh HD:Users:javiercarrera:Desktop:Submitted Files r03:figures Supp:fig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javiercarrera:Desktop:Submitted Files r03:figures Supp:fig15.pdf"/>
                    <pic:cNvPicPr>
                      <a:picLocks noChangeAspect="1" noChangeArrowheads="1"/>
                    </pic:cNvPicPr>
                  </pic:nvPicPr>
                  <pic:blipFill rotWithShape="1">
                    <a:blip r:embed="rId23">
                      <a:extLst>
                        <a:ext uri="{28A0092B-C50C-407E-A947-70E740481C1C}">
                          <a14:useLocalDpi xmlns:a14="http://schemas.microsoft.com/office/drawing/2010/main" val="0"/>
                        </a:ext>
                      </a:extLst>
                    </a:blip>
                    <a:srcRect b="44396"/>
                    <a:stretch/>
                  </pic:blipFill>
                  <pic:spPr bwMode="auto">
                    <a:xfrm>
                      <a:off x="0" y="0"/>
                      <a:ext cx="54864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5527BA24" w14:textId="77777777" w:rsidR="003A7FD2" w:rsidRPr="00BD2045" w:rsidRDefault="003A7FD2" w:rsidP="003A7FD2">
      <w:pPr>
        <w:jc w:val="both"/>
        <w:rPr>
          <w:rFonts w:ascii="Times New Roman" w:hAnsi="Times New Roman" w:cs="Times New Roman"/>
        </w:rPr>
      </w:pPr>
    </w:p>
    <w:p w14:paraId="701CD051" w14:textId="486E1E37" w:rsidR="003A7FD2" w:rsidRDefault="007A358B" w:rsidP="003A7FD2">
      <w:pPr>
        <w:jc w:val="both"/>
        <w:rPr>
          <w:rFonts w:ascii="Times New Roman" w:hAnsi="Times New Roman" w:cs="Times New Roman"/>
          <w:color w:val="000000" w:themeColor="text1"/>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5</w:t>
      </w:r>
      <w:r w:rsidR="003A7FD2" w:rsidRPr="006A2162">
        <w:rPr>
          <w:rFonts w:ascii="Times New Roman" w:hAnsi="Times New Roman" w:cs="Times New Roman"/>
        </w:rPr>
        <w:t>:  Dissecting the predictive power of EBA</w:t>
      </w:r>
      <w:r w:rsidR="003A7FD2">
        <w:rPr>
          <w:rFonts w:ascii="Times New Roman" w:hAnsi="Times New Roman" w:cs="Times New Roman"/>
        </w:rPr>
        <w:t xml:space="preserve"> (including only experimental interactions)</w:t>
      </w:r>
      <w:r w:rsidR="003A7FD2" w:rsidRPr="006A2162">
        <w:rPr>
          <w:rFonts w:ascii="Times New Roman" w:hAnsi="Times New Roman" w:cs="Times New Roman"/>
        </w:rPr>
        <w:t xml:space="preserve"> methodology under </w:t>
      </w:r>
      <w:r w:rsidR="003A7FD2">
        <w:rPr>
          <w:rFonts w:ascii="Times New Roman" w:hAnsi="Times New Roman" w:cs="Times New Roman"/>
        </w:rPr>
        <w:t xml:space="preserve">different categories of genetic perturbations: all genetic perturbations (A), gene knockouts (B), gene over-expression (C), and rewired networks (D). </w:t>
      </w:r>
      <w:r w:rsidR="003A7FD2" w:rsidRPr="006A2162">
        <w:rPr>
          <w:rFonts w:ascii="Times New Roman" w:hAnsi="Times New Roman" w:cs="Times New Roman"/>
        </w:rPr>
        <w:t>We</w:t>
      </w:r>
      <w:r w:rsidR="003A7FD2">
        <w:rPr>
          <w:rFonts w:ascii="Times New Roman" w:hAnsi="Times New Roman" w:cs="Times New Roman"/>
        </w:rPr>
        <w:t xml:space="preserve"> used </w:t>
      </w:r>
      <w:r w:rsidR="003A7FD2" w:rsidRPr="00975FDC">
        <w:rPr>
          <w:rFonts w:ascii="Times New Roman" w:hAnsi="Times New Roman" w:cs="Times New Roman"/>
          <w:i/>
        </w:rPr>
        <w:t>PCC</w:t>
      </w:r>
      <w:r w:rsidR="003A7FD2">
        <w:rPr>
          <w:rFonts w:ascii="Times New Roman" w:hAnsi="Times New Roman" w:cs="Times New Roman"/>
        </w:rPr>
        <w:t xml:space="preserve"> to compute the predicted gene expression profiles by evaluating all genes (global scores) or </w:t>
      </w:r>
      <w:r w:rsidR="003A7FD2" w:rsidRPr="00352D7F">
        <w:rPr>
          <w:rFonts w:ascii="Times New Roman" w:hAnsi="Times New Roman" w:cs="Times New Roman"/>
        </w:rPr>
        <w:t>selecting only a specific set of genes</w:t>
      </w:r>
      <w:r w:rsidR="003A7FD2">
        <w:rPr>
          <w:rFonts w:ascii="Times New Roman" w:hAnsi="Times New Roman" w:cs="Times New Roman"/>
        </w:rPr>
        <w:t xml:space="preserve"> (local scores). Note that gene expression profiles validated by using local* scores only considered well-predicted arrays if </w:t>
      </w:r>
      <w:r w:rsidR="003A7FD2" w:rsidRPr="008D1E90">
        <w:rPr>
          <w:rFonts w:ascii="Times New Roman" w:hAnsi="Times New Roman" w:cs="Times New Roman"/>
          <w:i/>
        </w:rPr>
        <w:t>PCC</w:t>
      </w:r>
      <w:r w:rsidR="003A7FD2">
        <w:rPr>
          <w:rFonts w:ascii="Times New Roman" w:hAnsi="Times New Roman" w:cs="Times New Roman"/>
        </w:rPr>
        <w:t xml:space="preserve"> was statistically significant (</w:t>
      </w:r>
      <w:r w:rsidR="003A7FD2" w:rsidRPr="008D1E90">
        <w:rPr>
          <w:rFonts w:ascii="Times New Roman" w:hAnsi="Times New Roman" w:cs="Times New Roman"/>
          <w:i/>
        </w:rPr>
        <w:t>p</w:t>
      </w:r>
      <w:r w:rsidR="003A7FD2">
        <w:rPr>
          <w:rFonts w:ascii="Times New Roman" w:hAnsi="Times New Roman" w:cs="Times New Roman"/>
        </w:rPr>
        <w:t xml:space="preserve"> &lt; 0.05) additionally to the criteria defined in the Section 4.4.2. Red lines dashed show </w:t>
      </w:r>
      <w:r w:rsidR="003A7FD2" w:rsidRPr="00E9291C">
        <w:rPr>
          <w:rFonts w:ascii="Times New Roman" w:hAnsi="Times New Roman" w:cs="Times New Roman"/>
        </w:rPr>
        <w:t>the percentage a</w:t>
      </w:r>
      <w:r w:rsidR="003A7FD2" w:rsidRPr="0097083C">
        <w:rPr>
          <w:rFonts w:ascii="Times New Roman" w:hAnsi="Times New Roman" w:cs="Times New Roman"/>
          <w:color w:val="000000" w:themeColor="text1"/>
        </w:rPr>
        <w:t>verage for each case (global, local, local with significantly better PCC).</w:t>
      </w:r>
    </w:p>
    <w:p w14:paraId="1C709A14" w14:textId="77777777" w:rsidR="003A7FD2" w:rsidRDefault="003A7FD2" w:rsidP="003A7FD2">
      <w:pPr>
        <w:rPr>
          <w:rFonts w:ascii="Times New Roman" w:hAnsi="Times New Roman" w:cs="Times New Roman"/>
          <w:color w:val="000000" w:themeColor="text1"/>
        </w:rPr>
      </w:pPr>
      <w:r>
        <w:rPr>
          <w:rFonts w:ascii="Times New Roman" w:hAnsi="Times New Roman" w:cs="Times New Roman"/>
          <w:color w:val="000000" w:themeColor="text1"/>
        </w:rPr>
        <w:br w:type="page"/>
      </w:r>
    </w:p>
    <w:p w14:paraId="26D3C569"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C6274D2" wp14:editId="08285F0E">
            <wp:extent cx="5486400" cy="4394200"/>
            <wp:effectExtent l="0" t="0" r="0" b="0"/>
            <wp:docPr id="75" name="Picture 20" descr="Macintosh HD:Users:javiercarrera:Desktop:Submitted Files r03:figures Supp:fig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javiercarrera:Desktop:Submitted Files r03:figures Supp:fig16.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25492650" w14:textId="77777777" w:rsidR="003A7FD2" w:rsidRPr="006A2162" w:rsidRDefault="003A7FD2" w:rsidP="003A7FD2">
      <w:pPr>
        <w:jc w:val="both"/>
        <w:rPr>
          <w:rFonts w:ascii="Times New Roman" w:hAnsi="Times New Roman" w:cs="Times New Roman"/>
        </w:rPr>
      </w:pPr>
    </w:p>
    <w:p w14:paraId="024F8463" w14:textId="213FA2ED"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6</w:t>
      </w:r>
      <w:r w:rsidR="003A7FD2" w:rsidRPr="006A2162">
        <w:rPr>
          <w:rFonts w:ascii="Times New Roman" w:hAnsi="Times New Roman" w:cs="Times New Roman"/>
        </w:rPr>
        <w:t xml:space="preserve">:  </w:t>
      </w:r>
      <w:r w:rsidR="003A7FD2">
        <w:rPr>
          <w:rFonts w:ascii="Times New Roman" w:hAnsi="Times New Roman" w:cs="Times New Roman"/>
        </w:rPr>
        <w:t>T</w:t>
      </w:r>
      <w:r w:rsidR="003A7FD2" w:rsidRPr="006A2162">
        <w:rPr>
          <w:rFonts w:ascii="Times New Roman" w:hAnsi="Times New Roman" w:cs="Times New Roman"/>
        </w:rPr>
        <w:t xml:space="preserve">opology </w:t>
      </w:r>
      <w:r w:rsidR="003A7FD2">
        <w:rPr>
          <w:rFonts w:ascii="Times New Roman" w:hAnsi="Times New Roman" w:cs="Times New Roman"/>
        </w:rPr>
        <w:t xml:space="preserve">analysis (A-B) and 5-fold cross-validation (C-D) </w:t>
      </w:r>
      <w:r w:rsidR="003A7FD2" w:rsidRPr="006A2162">
        <w:rPr>
          <w:rFonts w:ascii="Times New Roman" w:hAnsi="Times New Roman" w:cs="Times New Roman"/>
        </w:rPr>
        <w:t xml:space="preserve">of </w:t>
      </w:r>
      <w:r w:rsidR="003A7FD2">
        <w:rPr>
          <w:rFonts w:ascii="Times New Roman" w:hAnsi="Times New Roman" w:cs="Times New Roman"/>
        </w:rPr>
        <w:t xml:space="preserve">the predictive power of </w:t>
      </w:r>
      <w:r w:rsidR="003A7FD2" w:rsidRPr="006A2162">
        <w:rPr>
          <w:rFonts w:ascii="Times New Roman" w:hAnsi="Times New Roman" w:cs="Times New Roman"/>
        </w:rPr>
        <w:t>EBA</w:t>
      </w:r>
      <w:r w:rsidR="003A7FD2">
        <w:rPr>
          <w:rFonts w:ascii="Times New Roman" w:hAnsi="Times New Roman" w:cs="Times New Roman"/>
        </w:rPr>
        <w:t xml:space="preserve"> (including only experimental interactions)</w:t>
      </w:r>
      <w:r w:rsidR="003A7FD2" w:rsidRPr="006A2162">
        <w:rPr>
          <w:rFonts w:ascii="Times New Roman" w:hAnsi="Times New Roman" w:cs="Times New Roman"/>
        </w:rPr>
        <w:t>.</w:t>
      </w:r>
      <w:r w:rsidR="003A7FD2">
        <w:rPr>
          <w:rFonts w:ascii="Times New Roman" w:hAnsi="Times New Roman" w:cs="Times New Roman"/>
        </w:rPr>
        <w:t xml:space="preserve"> For the topology analysis, w</w:t>
      </w:r>
      <w:r w:rsidR="003A7FD2" w:rsidRPr="006A2162">
        <w:rPr>
          <w:rFonts w:ascii="Times New Roman" w:hAnsi="Times New Roman" w:cs="Times New Roman"/>
        </w:rPr>
        <w:t>e</w:t>
      </w:r>
      <w:r w:rsidR="003A7FD2">
        <w:rPr>
          <w:rFonts w:ascii="Times New Roman" w:hAnsi="Times New Roman" w:cs="Times New Roman"/>
        </w:rPr>
        <w:t xml:space="preserve"> used </w:t>
      </w:r>
      <w:r w:rsidR="003A7FD2" w:rsidRPr="00BD2045">
        <w:rPr>
          <w:rFonts w:ascii="Times New Roman" w:hAnsi="Times New Roman" w:cs="Times New Roman"/>
          <w:i/>
        </w:rPr>
        <w:t>PCC</w:t>
      </w:r>
      <w:r w:rsidR="003A7FD2">
        <w:rPr>
          <w:rFonts w:ascii="Times New Roman" w:hAnsi="Times New Roman" w:cs="Times New Roman"/>
        </w:rPr>
        <w:t xml:space="preserve"> (green) and relative error (orange) to evaluate the distance between the predicted and experimental gene expression profiles evaluating all genes (global scores) or </w:t>
      </w:r>
      <w:r w:rsidR="003A7FD2" w:rsidRPr="00352D7F">
        <w:rPr>
          <w:rFonts w:ascii="Times New Roman" w:hAnsi="Times New Roman" w:cs="Times New Roman"/>
        </w:rPr>
        <w:t>selecting only a specific set of genes</w:t>
      </w:r>
      <w:r w:rsidR="003A7FD2">
        <w:rPr>
          <w:rFonts w:ascii="Times New Roman" w:hAnsi="Times New Roman" w:cs="Times New Roman"/>
        </w:rPr>
        <w:t xml:space="preserve"> (local scores). Note that gene expression profiles validated by using local* scores only considered well-predicted arrays if </w:t>
      </w:r>
      <w:r w:rsidR="003A7FD2" w:rsidRPr="008D1E90">
        <w:rPr>
          <w:rFonts w:ascii="Times New Roman" w:hAnsi="Times New Roman" w:cs="Times New Roman"/>
          <w:i/>
        </w:rPr>
        <w:t>PCC</w:t>
      </w:r>
      <w:r w:rsidR="003A7FD2">
        <w:rPr>
          <w:rFonts w:ascii="Times New Roman" w:hAnsi="Times New Roman" w:cs="Times New Roman"/>
        </w:rPr>
        <w:t xml:space="preserve"> was statistically significant (</w:t>
      </w:r>
      <w:r w:rsidR="003A7FD2" w:rsidRPr="008D1E90">
        <w:rPr>
          <w:rFonts w:ascii="Times New Roman" w:hAnsi="Times New Roman" w:cs="Times New Roman"/>
          <w:i/>
        </w:rPr>
        <w:t>p</w:t>
      </w:r>
      <w:r w:rsidR="003A7FD2">
        <w:rPr>
          <w:rFonts w:ascii="Times New Roman" w:hAnsi="Times New Roman" w:cs="Times New Roman"/>
        </w:rPr>
        <w:t xml:space="preserve"> &lt; 0.05) additionally to the criteria defined in the Section 4.4.2.</w:t>
      </w:r>
    </w:p>
    <w:p w14:paraId="3F967BB8" w14:textId="77777777" w:rsidR="003A7FD2" w:rsidRDefault="003A7FD2" w:rsidP="003A7FD2">
      <w:pPr>
        <w:rPr>
          <w:rFonts w:ascii="Times New Roman" w:hAnsi="Times New Roman" w:cs="Times New Roman"/>
        </w:rPr>
      </w:pPr>
      <w:r>
        <w:rPr>
          <w:rFonts w:ascii="Times New Roman" w:hAnsi="Times New Roman" w:cs="Times New Roman"/>
        </w:rPr>
        <w:br w:type="page"/>
      </w:r>
    </w:p>
    <w:p w14:paraId="0B150CB4"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FD3497F" wp14:editId="37B74376">
            <wp:extent cx="5486400" cy="3594100"/>
            <wp:effectExtent l="0" t="0" r="0" b="12700"/>
            <wp:docPr id="76" name="Picture 21" descr="Macintosh HD:Users:javiercarrera:Desktop:Submitted Files r03:figures Supp:fig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javiercarrera:Desktop:Submitted Files r03:figures Supp:fig1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94100"/>
                    </a:xfrm>
                    <a:prstGeom prst="rect">
                      <a:avLst/>
                    </a:prstGeom>
                    <a:noFill/>
                    <a:ln>
                      <a:noFill/>
                    </a:ln>
                  </pic:spPr>
                </pic:pic>
              </a:graphicData>
            </a:graphic>
          </wp:inline>
        </w:drawing>
      </w:r>
    </w:p>
    <w:p w14:paraId="41950B1D" w14:textId="77777777" w:rsidR="003A7FD2" w:rsidRDefault="003A7FD2" w:rsidP="003A7FD2">
      <w:pPr>
        <w:jc w:val="both"/>
        <w:rPr>
          <w:rFonts w:ascii="Times New Roman" w:hAnsi="Times New Roman" w:cs="Times New Roman"/>
        </w:rPr>
      </w:pPr>
    </w:p>
    <w:p w14:paraId="0DD83A72" w14:textId="1B3819D9"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7</w:t>
      </w:r>
      <w:r w:rsidR="003A7FD2">
        <w:rPr>
          <w:rFonts w:ascii="Times New Roman" w:hAnsi="Times New Roman" w:cs="Times New Roman"/>
        </w:rPr>
        <w:t xml:space="preserve">: </w:t>
      </w:r>
      <w:r w:rsidR="003A7FD2" w:rsidRPr="006A2162">
        <w:rPr>
          <w:rFonts w:ascii="Times New Roman" w:hAnsi="Times New Roman" w:cs="Times New Roman"/>
        </w:rPr>
        <w:t>Metabolic benefit predicted under random environments. The environments are simulated by a core of nutrients based on those nutrients found in a minimal media with the addition of random carbon (A), nitrogen (B), amino ac</w:t>
      </w:r>
      <w:r w:rsidR="003A7FD2">
        <w:rPr>
          <w:rFonts w:ascii="Times New Roman" w:hAnsi="Times New Roman" w:cs="Times New Roman"/>
        </w:rPr>
        <w:t>ids (C), and metal (D) sources.</w:t>
      </w:r>
      <w:r w:rsidR="003A7FD2" w:rsidRPr="006A2162">
        <w:rPr>
          <w:rFonts w:ascii="Times New Roman" w:hAnsi="Times New Roman" w:cs="Times New Roman"/>
        </w:rPr>
        <w:t xml:space="preserve"> (A-D) Predicted metabolic benefits as percentage of the sources added in the environments. 100% represents </w:t>
      </w:r>
      <w:r w:rsidR="003A7FD2">
        <w:rPr>
          <w:rFonts w:ascii="Times New Roman" w:hAnsi="Times New Roman" w:cs="Times New Roman"/>
        </w:rPr>
        <w:t>the</w:t>
      </w:r>
      <w:r w:rsidR="003A7FD2" w:rsidRPr="006A2162">
        <w:rPr>
          <w:rFonts w:ascii="Times New Roman" w:hAnsi="Times New Roman" w:cs="Times New Roman"/>
        </w:rPr>
        <w:t xml:space="preserve"> </w:t>
      </w:r>
      <w:r w:rsidR="003A7FD2">
        <w:rPr>
          <w:rFonts w:ascii="Times New Roman" w:hAnsi="Times New Roman" w:cs="Times New Roman"/>
        </w:rPr>
        <w:t>addition of</w:t>
      </w:r>
      <w:r w:rsidR="003A7FD2" w:rsidRPr="006A2162">
        <w:rPr>
          <w:rFonts w:ascii="Times New Roman" w:hAnsi="Times New Roman" w:cs="Times New Roman"/>
        </w:rPr>
        <w:t xml:space="preserve"> all influx carbon sources. Error bars are SD of metabolic benefits across 100 random environments. Carbon sources are the raw ingredients for growth, so increasing these would naturally allow higher growth rates. </w:t>
      </w:r>
      <w:r w:rsidR="003A7FD2">
        <w:rPr>
          <w:rFonts w:ascii="Times New Roman" w:hAnsi="Times New Roman" w:cs="Times New Roman"/>
        </w:rPr>
        <w:t>In the case of Nitrogen, the benefit does not increase linearly, because of the limitation in other carbon sources</w:t>
      </w:r>
      <w:r w:rsidR="003A7FD2" w:rsidRPr="006A2162">
        <w:rPr>
          <w:rFonts w:ascii="Times New Roman" w:hAnsi="Times New Roman" w:cs="Times New Roman"/>
        </w:rPr>
        <w:t>. Supplemental amino acid sources are the raw ingredients for the growth rate, so increasing these would naturally allow higher growth rates. Metals generally show zero growth rates until the higher percentages, because a large number of metals are required for survival.</w:t>
      </w:r>
    </w:p>
    <w:p w14:paraId="3B46D1E6" w14:textId="77777777" w:rsidR="003A7FD2" w:rsidRDefault="003A7FD2" w:rsidP="003A7FD2">
      <w:pPr>
        <w:rPr>
          <w:rFonts w:ascii="Times New Roman" w:hAnsi="Times New Roman" w:cs="Times New Roman"/>
        </w:rPr>
      </w:pPr>
      <w:r>
        <w:rPr>
          <w:rFonts w:ascii="Times New Roman" w:hAnsi="Times New Roman" w:cs="Times New Roman"/>
        </w:rPr>
        <w:br w:type="page"/>
      </w:r>
    </w:p>
    <w:p w14:paraId="26EF3E05" w14:textId="77777777" w:rsidR="003A7FD2" w:rsidRDefault="003A7FD2" w:rsidP="007A358B">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CA3D3CC" wp14:editId="1DE5562A">
            <wp:extent cx="5405467" cy="4029075"/>
            <wp:effectExtent l="0" t="0" r="5080" b="0"/>
            <wp:docPr id="77" name="Picture 22" descr="Macintosh HD:Users:javiercarrera:Desktop:Submitted Files r03:figures Supp:fig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javiercarrera:Desktop:Submitted Files r03:figures Supp:fig18.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5919" cy="4029412"/>
                    </a:xfrm>
                    <a:prstGeom prst="rect">
                      <a:avLst/>
                    </a:prstGeom>
                    <a:noFill/>
                    <a:ln>
                      <a:noFill/>
                    </a:ln>
                  </pic:spPr>
                </pic:pic>
              </a:graphicData>
            </a:graphic>
          </wp:inline>
        </w:drawing>
      </w:r>
    </w:p>
    <w:p w14:paraId="432B1B03" w14:textId="77777777" w:rsidR="003A7FD2" w:rsidRPr="006A2162" w:rsidRDefault="003A7FD2" w:rsidP="003A7FD2">
      <w:pPr>
        <w:jc w:val="both"/>
        <w:rPr>
          <w:rFonts w:ascii="Times New Roman" w:hAnsi="Times New Roman" w:cs="Times New Roman"/>
        </w:rPr>
      </w:pPr>
    </w:p>
    <w:p w14:paraId="67B809B8" w14:textId="22C690D2"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1</w:t>
      </w:r>
      <w:r w:rsidR="003A7FD2">
        <w:rPr>
          <w:rFonts w:ascii="Times New Roman" w:hAnsi="Times New Roman" w:cs="Times New Roman"/>
          <w:b/>
        </w:rPr>
        <w:t>8</w:t>
      </w:r>
      <w:r w:rsidR="003A7FD2" w:rsidRPr="006A2162">
        <w:rPr>
          <w:rFonts w:ascii="Times New Roman" w:hAnsi="Times New Roman" w:cs="Times New Roman"/>
        </w:rPr>
        <w:t>: Metabolic benefit</w:t>
      </w:r>
      <w:r w:rsidR="003A7FD2">
        <w:rPr>
          <w:rFonts w:ascii="Times New Roman" w:hAnsi="Times New Roman" w:cs="Times New Roman"/>
        </w:rPr>
        <w:t xml:space="preserve"> (or variation in biomass)</w:t>
      </w:r>
      <w:r w:rsidR="003A7FD2" w:rsidRPr="006A2162">
        <w:rPr>
          <w:rFonts w:ascii="Times New Roman" w:hAnsi="Times New Roman" w:cs="Times New Roman"/>
        </w:rPr>
        <w:t xml:space="preserve"> predicted under single genetic perturbations</w:t>
      </w:r>
      <w:r w:rsidR="003A7FD2">
        <w:rPr>
          <w:rFonts w:ascii="Times New Roman" w:hAnsi="Times New Roman" w:cs="Times New Roman"/>
        </w:rPr>
        <w:t xml:space="preserve"> (blue line)</w:t>
      </w:r>
      <w:r w:rsidR="003A7FD2" w:rsidRPr="006A2162">
        <w:rPr>
          <w:rFonts w:ascii="Times New Roman" w:hAnsi="Times New Roman" w:cs="Times New Roman"/>
        </w:rPr>
        <w:t xml:space="preserve">, </w:t>
      </w:r>
      <w:r w:rsidR="003A7FD2">
        <w:rPr>
          <w:rFonts w:ascii="Times New Roman" w:hAnsi="Times New Roman" w:cs="Times New Roman"/>
        </w:rPr>
        <w:t>enzyme</w:t>
      </w:r>
      <w:r w:rsidR="003A7FD2" w:rsidRPr="006A2162">
        <w:rPr>
          <w:rFonts w:ascii="Times New Roman" w:hAnsi="Times New Roman" w:cs="Times New Roman"/>
        </w:rPr>
        <w:t xml:space="preserve"> knockouts (</w:t>
      </w:r>
      <w:r w:rsidR="003A7FD2">
        <w:rPr>
          <w:rFonts w:ascii="Times New Roman" w:hAnsi="Times New Roman" w:cs="Times New Roman"/>
        </w:rPr>
        <w:t>A</w:t>
      </w:r>
      <w:r w:rsidR="003A7FD2" w:rsidRPr="006A2162">
        <w:rPr>
          <w:rFonts w:ascii="Times New Roman" w:hAnsi="Times New Roman" w:cs="Times New Roman"/>
        </w:rPr>
        <w:t>)</w:t>
      </w:r>
      <w:r w:rsidR="003A7FD2">
        <w:rPr>
          <w:rFonts w:ascii="Times New Roman" w:hAnsi="Times New Roman" w:cs="Times New Roman"/>
        </w:rPr>
        <w:t>,</w:t>
      </w:r>
      <w:r w:rsidR="003A7FD2" w:rsidRPr="006A2162">
        <w:rPr>
          <w:rFonts w:ascii="Times New Roman" w:hAnsi="Times New Roman" w:cs="Times New Roman"/>
        </w:rPr>
        <w:t xml:space="preserve"> and over-expression (</w:t>
      </w:r>
      <w:r w:rsidR="003A7FD2">
        <w:rPr>
          <w:rFonts w:ascii="Times New Roman" w:hAnsi="Times New Roman" w:cs="Times New Roman"/>
        </w:rPr>
        <w:t>B</w:t>
      </w:r>
      <w:r w:rsidR="003A7FD2" w:rsidRPr="006A2162">
        <w:rPr>
          <w:rFonts w:ascii="Times New Roman" w:hAnsi="Times New Roman" w:cs="Times New Roman"/>
        </w:rPr>
        <w:t xml:space="preserve">). For every gene perturbation, it is showed the </w:t>
      </w:r>
      <w:r w:rsidR="003A7FD2">
        <w:rPr>
          <w:rFonts w:ascii="Times New Roman" w:hAnsi="Times New Roman" w:cs="Times New Roman"/>
        </w:rPr>
        <w:t>percentage</w:t>
      </w:r>
      <w:r w:rsidR="003A7FD2" w:rsidRPr="006A2162">
        <w:rPr>
          <w:rFonts w:ascii="Times New Roman" w:hAnsi="Times New Roman" w:cs="Times New Roman"/>
        </w:rPr>
        <w:t xml:space="preserve"> of environments </w:t>
      </w:r>
      <w:r w:rsidR="003A7FD2">
        <w:rPr>
          <w:rFonts w:ascii="Times New Roman" w:hAnsi="Times New Roman" w:cs="Times New Roman"/>
        </w:rPr>
        <w:t xml:space="preserve">that </w:t>
      </w:r>
      <w:r w:rsidR="003A7FD2" w:rsidRPr="006A2162">
        <w:rPr>
          <w:rFonts w:ascii="Times New Roman" w:hAnsi="Times New Roman" w:cs="Times New Roman"/>
        </w:rPr>
        <w:t>caused an intermediate growth rate between 0 and the wild-type growth rate</w:t>
      </w:r>
      <w:r w:rsidR="003A7FD2">
        <w:rPr>
          <w:rFonts w:ascii="Times New Roman" w:hAnsi="Times New Roman" w:cs="Times New Roman"/>
        </w:rPr>
        <w:t xml:space="preserve"> (red line)</w:t>
      </w:r>
      <w:r w:rsidR="003A7FD2" w:rsidRPr="006A2162">
        <w:rPr>
          <w:rFonts w:ascii="Times New Roman" w:hAnsi="Times New Roman" w:cs="Times New Roman"/>
        </w:rPr>
        <w:t>.</w:t>
      </w:r>
      <w:r w:rsidR="003A7FD2">
        <w:rPr>
          <w:rFonts w:ascii="Times New Roman" w:hAnsi="Times New Roman" w:cs="Times New Roman"/>
        </w:rPr>
        <w:t xml:space="preserve"> Error bars denote the SD of metabolic benefit across 100 random environments.</w:t>
      </w:r>
    </w:p>
    <w:p w14:paraId="1A59CA90" w14:textId="77777777" w:rsidR="003A7FD2" w:rsidRDefault="003A7FD2" w:rsidP="003A7FD2">
      <w:pPr>
        <w:rPr>
          <w:rFonts w:ascii="Times New Roman" w:hAnsi="Times New Roman" w:cs="Times New Roman"/>
        </w:rPr>
      </w:pPr>
      <w:r>
        <w:rPr>
          <w:rFonts w:ascii="Times New Roman" w:hAnsi="Times New Roman" w:cs="Times New Roman"/>
        </w:rPr>
        <w:br w:type="page"/>
      </w:r>
    </w:p>
    <w:p w14:paraId="01BCAD50"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F70E5F" wp14:editId="6DEF31E5">
            <wp:extent cx="5486400" cy="4076700"/>
            <wp:effectExtent l="0" t="0" r="0" b="12700"/>
            <wp:docPr id="78" name="Picture 23" descr="Macintosh HD:Users:javiercarrera:Desktop:Submitted Files r03:figures Supp:fig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javiercarrera:Desktop:Submitted Files r03:figures Supp:fig19.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076700"/>
                    </a:xfrm>
                    <a:prstGeom prst="rect">
                      <a:avLst/>
                    </a:prstGeom>
                    <a:noFill/>
                    <a:ln>
                      <a:noFill/>
                    </a:ln>
                  </pic:spPr>
                </pic:pic>
              </a:graphicData>
            </a:graphic>
          </wp:inline>
        </w:drawing>
      </w:r>
    </w:p>
    <w:p w14:paraId="3E5195FA" w14:textId="77777777" w:rsidR="003A7FD2" w:rsidRPr="006A2162" w:rsidRDefault="003A7FD2" w:rsidP="003A7FD2">
      <w:pPr>
        <w:jc w:val="both"/>
        <w:rPr>
          <w:rFonts w:ascii="Times New Roman" w:hAnsi="Times New Roman" w:cs="Times New Roman"/>
        </w:rPr>
      </w:pPr>
    </w:p>
    <w:p w14:paraId="5AF36F56" w14:textId="602D9018"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19</w:t>
      </w:r>
      <w:r w:rsidR="003A7FD2">
        <w:rPr>
          <w:rFonts w:ascii="Times New Roman" w:hAnsi="Times New Roman" w:cs="Times New Roman"/>
        </w:rPr>
        <w:t xml:space="preserve">: </w:t>
      </w:r>
      <w:r w:rsidR="003A7FD2" w:rsidRPr="006A2162">
        <w:rPr>
          <w:rFonts w:ascii="Times New Roman" w:hAnsi="Times New Roman" w:cs="Times New Roman"/>
        </w:rPr>
        <w:t>Metabolic benefit predicted under multiple genetic perturbations</w:t>
      </w:r>
      <w:r w:rsidR="003A7FD2">
        <w:rPr>
          <w:rFonts w:ascii="Times New Roman" w:hAnsi="Times New Roman" w:cs="Times New Roman"/>
        </w:rPr>
        <w:t xml:space="preserve"> (blue line)</w:t>
      </w:r>
      <w:r w:rsidR="003A7FD2" w:rsidRPr="006A2162">
        <w:rPr>
          <w:rFonts w:ascii="Times New Roman" w:hAnsi="Times New Roman" w:cs="Times New Roman"/>
        </w:rPr>
        <w:t>, TF knockouts (</w:t>
      </w:r>
      <w:r w:rsidR="003A7FD2">
        <w:rPr>
          <w:rFonts w:ascii="Times New Roman" w:hAnsi="Times New Roman" w:cs="Times New Roman"/>
        </w:rPr>
        <w:t>A</w:t>
      </w:r>
      <w:r w:rsidR="003A7FD2" w:rsidRPr="006A2162">
        <w:rPr>
          <w:rFonts w:ascii="Times New Roman" w:hAnsi="Times New Roman" w:cs="Times New Roman"/>
        </w:rPr>
        <w:t>)</w:t>
      </w:r>
      <w:r w:rsidR="003A7FD2">
        <w:rPr>
          <w:rFonts w:ascii="Times New Roman" w:hAnsi="Times New Roman" w:cs="Times New Roman"/>
        </w:rPr>
        <w:t>,</w:t>
      </w:r>
      <w:r w:rsidR="003A7FD2" w:rsidRPr="006A2162">
        <w:rPr>
          <w:rFonts w:ascii="Times New Roman" w:hAnsi="Times New Roman" w:cs="Times New Roman"/>
        </w:rPr>
        <w:t xml:space="preserve"> and over-expression (</w:t>
      </w:r>
      <w:r w:rsidR="003A7FD2">
        <w:rPr>
          <w:rFonts w:ascii="Times New Roman" w:hAnsi="Times New Roman" w:cs="Times New Roman"/>
        </w:rPr>
        <w:t>B</w:t>
      </w:r>
      <w:r w:rsidR="003A7FD2" w:rsidRPr="006A2162">
        <w:rPr>
          <w:rFonts w:ascii="Times New Roman" w:hAnsi="Times New Roman" w:cs="Times New Roman"/>
        </w:rPr>
        <w:t xml:space="preserve">). For every TF perturbation, it is showed the </w:t>
      </w:r>
      <w:r w:rsidR="003A7FD2">
        <w:rPr>
          <w:rFonts w:ascii="Times New Roman" w:hAnsi="Times New Roman" w:cs="Times New Roman"/>
        </w:rPr>
        <w:t>percentage</w:t>
      </w:r>
      <w:r w:rsidR="003A7FD2" w:rsidRPr="006A2162">
        <w:rPr>
          <w:rFonts w:ascii="Times New Roman" w:hAnsi="Times New Roman" w:cs="Times New Roman"/>
        </w:rPr>
        <w:t xml:space="preserve"> of environments</w:t>
      </w:r>
      <w:r w:rsidR="003A7FD2">
        <w:rPr>
          <w:rFonts w:ascii="Times New Roman" w:hAnsi="Times New Roman" w:cs="Times New Roman"/>
        </w:rPr>
        <w:t xml:space="preserve"> that</w:t>
      </w:r>
      <w:r w:rsidR="003A7FD2" w:rsidRPr="006A2162">
        <w:rPr>
          <w:rFonts w:ascii="Times New Roman" w:hAnsi="Times New Roman" w:cs="Times New Roman"/>
        </w:rPr>
        <w:t xml:space="preserve"> caused an intermediate growth rate between 0 and the wild-type growth rate</w:t>
      </w:r>
      <w:r w:rsidR="003A7FD2">
        <w:rPr>
          <w:rFonts w:ascii="Times New Roman" w:hAnsi="Times New Roman" w:cs="Times New Roman"/>
        </w:rPr>
        <w:t xml:space="preserve"> (red line)</w:t>
      </w:r>
      <w:r w:rsidR="003A7FD2" w:rsidRPr="006A2162">
        <w:rPr>
          <w:rFonts w:ascii="Times New Roman" w:hAnsi="Times New Roman" w:cs="Times New Roman"/>
        </w:rPr>
        <w:t>.</w:t>
      </w:r>
      <w:r w:rsidR="003A7FD2">
        <w:rPr>
          <w:rFonts w:ascii="Times New Roman" w:hAnsi="Times New Roman" w:cs="Times New Roman"/>
        </w:rPr>
        <w:t xml:space="preserve"> Error bars denote the SD of metabolic benefit across 100 random environments.</w:t>
      </w:r>
    </w:p>
    <w:p w14:paraId="48032D14" w14:textId="77777777" w:rsidR="003A7FD2" w:rsidRDefault="003A7FD2" w:rsidP="003A7FD2">
      <w:pPr>
        <w:rPr>
          <w:rFonts w:ascii="Times New Roman" w:hAnsi="Times New Roman" w:cs="Times New Roman"/>
        </w:rPr>
      </w:pPr>
      <w:r>
        <w:rPr>
          <w:rFonts w:ascii="Times New Roman" w:hAnsi="Times New Roman" w:cs="Times New Roman"/>
        </w:rPr>
        <w:br w:type="page"/>
      </w:r>
    </w:p>
    <w:p w14:paraId="3CE53541"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C5A00CD" wp14:editId="73DD6D72">
            <wp:extent cx="5486400" cy="3162300"/>
            <wp:effectExtent l="0" t="0" r="0" b="12700"/>
            <wp:docPr id="79" name="Picture 24" descr="Macintosh HD:Users:javiercarrera:Desktop:Submitted Files r03:figures Supp:fig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javiercarrera:Desktop:Submitted Files r03:figures Supp:fig2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14:paraId="4038C20D" w14:textId="77777777" w:rsidR="003A7FD2" w:rsidRPr="006A2162" w:rsidRDefault="003A7FD2" w:rsidP="003A7FD2">
      <w:pPr>
        <w:jc w:val="both"/>
        <w:rPr>
          <w:rFonts w:ascii="Times New Roman" w:hAnsi="Times New Roman" w:cs="Times New Roman"/>
        </w:rPr>
      </w:pPr>
    </w:p>
    <w:p w14:paraId="5C79327B" w14:textId="7D30FF2A"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Pr>
          <w:rFonts w:ascii="Times New Roman" w:hAnsi="Times New Roman" w:cs="Times New Roman"/>
          <w:b/>
        </w:rPr>
        <w:t>20</w:t>
      </w:r>
      <w:r w:rsidR="003A7FD2">
        <w:rPr>
          <w:rFonts w:ascii="Times New Roman" w:hAnsi="Times New Roman" w:cs="Times New Roman"/>
        </w:rPr>
        <w:t xml:space="preserve">: </w:t>
      </w:r>
      <w:r w:rsidR="003A7FD2" w:rsidRPr="006A2162">
        <w:rPr>
          <w:rFonts w:ascii="Times New Roman" w:hAnsi="Times New Roman" w:cs="Times New Roman"/>
        </w:rPr>
        <w:t xml:space="preserve">Integration of </w:t>
      </w:r>
      <w:r w:rsidR="003A7FD2">
        <w:rPr>
          <w:rFonts w:ascii="Times New Roman" w:hAnsi="Times New Roman" w:cs="Times New Roman"/>
        </w:rPr>
        <w:t>the four</w:t>
      </w:r>
      <w:r w:rsidR="003A7FD2" w:rsidRPr="006A2162">
        <w:rPr>
          <w:rFonts w:ascii="Times New Roman" w:hAnsi="Times New Roman" w:cs="Times New Roman"/>
        </w:rPr>
        <w:t xml:space="preserve"> sub-models (signal transduction, transcription, metabolism</w:t>
      </w:r>
      <w:r w:rsidR="003A7FD2">
        <w:rPr>
          <w:rFonts w:ascii="Times New Roman" w:hAnsi="Times New Roman" w:cs="Times New Roman"/>
        </w:rPr>
        <w:t>,</w:t>
      </w:r>
      <w:r w:rsidR="003A7FD2" w:rsidRPr="006A2162">
        <w:rPr>
          <w:rFonts w:ascii="Times New Roman" w:hAnsi="Times New Roman" w:cs="Times New Roman"/>
        </w:rPr>
        <w:t xml:space="preserve"> and phenotype) of the </w:t>
      </w:r>
      <w:r w:rsidR="003A7FD2" w:rsidRPr="006A2162">
        <w:rPr>
          <w:rFonts w:ascii="Times New Roman" w:hAnsi="Times New Roman" w:cs="Times New Roman"/>
          <w:i/>
        </w:rPr>
        <w:t>E. coli</w:t>
      </w:r>
      <w:r w:rsidR="003A7FD2" w:rsidRPr="006A2162">
        <w:rPr>
          <w:rFonts w:ascii="Times New Roman" w:hAnsi="Times New Roman" w:cs="Times New Roman"/>
        </w:rPr>
        <w:t xml:space="preserve"> </w:t>
      </w:r>
      <w:r w:rsidR="003A7FD2">
        <w:rPr>
          <w:rFonts w:ascii="Times New Roman" w:hAnsi="Times New Roman" w:cs="Times New Roman"/>
        </w:rPr>
        <w:t>integrative genome-scale model</w:t>
      </w:r>
      <w:r w:rsidR="003A7FD2" w:rsidRPr="006A2162">
        <w:rPr>
          <w:rFonts w:ascii="Times New Roman" w:hAnsi="Times New Roman" w:cs="Times New Roman"/>
        </w:rPr>
        <w:t>.</w:t>
      </w:r>
    </w:p>
    <w:p w14:paraId="309276A5" w14:textId="77777777" w:rsidR="003A7FD2" w:rsidRDefault="003A7FD2" w:rsidP="003A7FD2">
      <w:pPr>
        <w:rPr>
          <w:rFonts w:ascii="Times New Roman" w:hAnsi="Times New Roman" w:cs="Times New Roman"/>
        </w:rPr>
      </w:pPr>
      <w:r>
        <w:rPr>
          <w:rFonts w:ascii="Times New Roman" w:hAnsi="Times New Roman" w:cs="Times New Roman"/>
        </w:rPr>
        <w:br w:type="page"/>
      </w:r>
    </w:p>
    <w:p w14:paraId="7DDE693C"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0BC985E" wp14:editId="2E2DFBA2">
            <wp:extent cx="5486400" cy="4965700"/>
            <wp:effectExtent l="0" t="0" r="0" b="12700"/>
            <wp:docPr id="80" name="Picture 25" descr="Macintosh HD:Users:javiercarrera:Desktop:Submitted Files r03:figures Supp:fig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javiercarrera:Desktop:Submitted Files r03:figures Supp:fig21.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965700"/>
                    </a:xfrm>
                    <a:prstGeom prst="rect">
                      <a:avLst/>
                    </a:prstGeom>
                    <a:noFill/>
                    <a:ln>
                      <a:noFill/>
                    </a:ln>
                  </pic:spPr>
                </pic:pic>
              </a:graphicData>
            </a:graphic>
          </wp:inline>
        </w:drawing>
      </w:r>
    </w:p>
    <w:p w14:paraId="58782612" w14:textId="77777777" w:rsidR="003A7FD2" w:rsidRDefault="003A7FD2" w:rsidP="003A7FD2">
      <w:pPr>
        <w:jc w:val="both"/>
        <w:rPr>
          <w:rFonts w:ascii="Times New Roman" w:hAnsi="Times New Roman" w:cs="Times New Roman"/>
        </w:rPr>
      </w:pPr>
    </w:p>
    <w:p w14:paraId="1459635F" w14:textId="03BC5C1F"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D7F87">
        <w:rPr>
          <w:rFonts w:ascii="Times New Roman" w:hAnsi="Times New Roman" w:cs="Times New Roman"/>
          <w:b/>
        </w:rPr>
        <w:t>21</w:t>
      </w:r>
      <w:r w:rsidR="003A7FD2" w:rsidRPr="006D7F87">
        <w:rPr>
          <w:rFonts w:ascii="Times New Roman" w:hAnsi="Times New Roman" w:cs="Times New Roman"/>
        </w:rPr>
        <w:t xml:space="preserve">: Phenotype predictions for arrays in </w:t>
      </w:r>
      <w:proofErr w:type="spellStart"/>
      <w:r w:rsidR="003A7FD2" w:rsidRPr="006D7F87">
        <w:rPr>
          <w:rFonts w:ascii="Times New Roman" w:hAnsi="Times New Roman" w:cs="Times New Roman"/>
          <w:i/>
        </w:rPr>
        <w:t>Eco</w:t>
      </w:r>
      <w:r w:rsidR="003A7FD2" w:rsidRPr="006D7F87">
        <w:rPr>
          <w:rFonts w:ascii="Times New Roman" w:hAnsi="Times New Roman" w:cs="Times New Roman"/>
        </w:rPr>
        <w:t>Phe</w:t>
      </w:r>
      <w:proofErr w:type="spellEnd"/>
      <w:r w:rsidR="003A7FD2" w:rsidRPr="006D7F87">
        <w:rPr>
          <w:rFonts w:ascii="Times New Roman" w:hAnsi="Times New Roman" w:cs="Times New Roman"/>
        </w:rPr>
        <w:t xml:space="preserve"> containing genetic and environmental perturbations by using the integrative genome-scale model of </w:t>
      </w:r>
      <w:r w:rsidR="003A7FD2" w:rsidRPr="006D7F87">
        <w:rPr>
          <w:rFonts w:ascii="Times New Roman" w:hAnsi="Times New Roman" w:cs="Times New Roman"/>
          <w:i/>
        </w:rPr>
        <w:t>E. coli</w:t>
      </w:r>
      <w:r w:rsidR="003A7FD2" w:rsidRPr="006D7F87">
        <w:rPr>
          <w:rFonts w:ascii="Times New Roman" w:hAnsi="Times New Roman" w:cs="Times New Roman"/>
        </w:rPr>
        <w:t xml:space="preserve"> in which</w:t>
      </w:r>
      <w:r w:rsidR="003A7FD2">
        <w:rPr>
          <w:rFonts w:ascii="Times New Roman" w:hAnsi="Times New Roman" w:cs="Times New Roman"/>
        </w:rPr>
        <w:t xml:space="preserve"> we use</w:t>
      </w:r>
      <w:r w:rsidR="003A7FD2" w:rsidRPr="006D7F87">
        <w:rPr>
          <w:rFonts w:ascii="Times New Roman" w:hAnsi="Times New Roman" w:cs="Times New Roman"/>
        </w:rPr>
        <w:t xml:space="preserve"> (A) the measured expression profile from </w:t>
      </w:r>
      <w:proofErr w:type="spellStart"/>
      <w:r w:rsidR="003A7FD2" w:rsidRPr="006D7F87">
        <w:rPr>
          <w:rFonts w:ascii="Times New Roman" w:hAnsi="Times New Roman" w:cs="Times New Roman"/>
          <w:i/>
        </w:rPr>
        <w:t>Eco</w:t>
      </w:r>
      <w:r w:rsidR="003A7FD2" w:rsidRPr="006D7F87">
        <w:rPr>
          <w:rFonts w:ascii="Times New Roman" w:hAnsi="Times New Roman" w:cs="Times New Roman"/>
        </w:rPr>
        <w:t>MAC</w:t>
      </w:r>
      <w:proofErr w:type="spellEnd"/>
      <w:r w:rsidR="003A7FD2" w:rsidRPr="006D7F87">
        <w:rPr>
          <w:rFonts w:ascii="Times New Roman" w:hAnsi="Times New Roman" w:cs="Times New Roman"/>
        </w:rPr>
        <w:t xml:space="preserve">; (B) </w:t>
      </w:r>
      <w:r w:rsidR="003A7FD2">
        <w:rPr>
          <w:rFonts w:ascii="Times New Roman" w:hAnsi="Times New Roman" w:cs="Times New Roman"/>
        </w:rPr>
        <w:t xml:space="preserve">the </w:t>
      </w:r>
      <w:r w:rsidR="003A7FD2" w:rsidRPr="006D7F87">
        <w:rPr>
          <w:rFonts w:ascii="Times New Roman" w:hAnsi="Times New Roman" w:cs="Times New Roman"/>
        </w:rPr>
        <w:t xml:space="preserve">EBA </w:t>
      </w:r>
      <w:r w:rsidR="003A7FD2">
        <w:rPr>
          <w:rFonts w:ascii="Times New Roman" w:hAnsi="Times New Roman" w:cs="Times New Roman"/>
        </w:rPr>
        <w:t xml:space="preserve">model </w:t>
      </w:r>
      <w:r w:rsidR="003A7FD2" w:rsidRPr="006D7F87">
        <w:rPr>
          <w:rFonts w:ascii="Times New Roman" w:hAnsi="Times New Roman" w:cs="Times New Roman"/>
        </w:rPr>
        <w:t xml:space="preserve">with only experimental interactions and (C) </w:t>
      </w:r>
      <w:r w:rsidR="003A7FD2">
        <w:rPr>
          <w:rFonts w:ascii="Times New Roman" w:hAnsi="Times New Roman" w:cs="Times New Roman"/>
        </w:rPr>
        <w:t xml:space="preserve">the </w:t>
      </w:r>
      <w:r w:rsidR="003A7FD2" w:rsidRPr="006D7F87">
        <w:rPr>
          <w:rFonts w:ascii="Times New Roman" w:hAnsi="Times New Roman" w:cs="Times New Roman"/>
        </w:rPr>
        <w:t xml:space="preserve">EBA </w:t>
      </w:r>
      <w:r w:rsidR="003A7FD2">
        <w:rPr>
          <w:rFonts w:ascii="Times New Roman" w:hAnsi="Times New Roman" w:cs="Times New Roman"/>
        </w:rPr>
        <w:t xml:space="preserve">model </w:t>
      </w:r>
      <w:r w:rsidR="003A7FD2" w:rsidRPr="006D7F87">
        <w:rPr>
          <w:rFonts w:ascii="Times New Roman" w:hAnsi="Times New Roman" w:cs="Times New Roman"/>
        </w:rPr>
        <w:t xml:space="preserve">with both experimental and inferred interactions. </w:t>
      </w:r>
      <w:r w:rsidR="003A7FD2" w:rsidRPr="006D7F87">
        <w:rPr>
          <w:rFonts w:ascii="Times New Roman" w:hAnsi="Times New Roman" w:cs="Times New Roman"/>
          <w:i/>
        </w:rPr>
        <w:t>PCC</w:t>
      </w:r>
      <w:r w:rsidR="003A7FD2" w:rsidRPr="006D7F87">
        <w:rPr>
          <w:rFonts w:ascii="Times New Roman" w:hAnsi="Times New Roman" w:cs="Times New Roman"/>
        </w:rPr>
        <w:t xml:space="preserve"> </w:t>
      </w:r>
      <w:r w:rsidR="003A7FD2">
        <w:rPr>
          <w:rFonts w:ascii="Times New Roman" w:hAnsi="Times New Roman" w:cs="Times New Roman"/>
        </w:rPr>
        <w:t xml:space="preserve">is shown </w:t>
      </w:r>
      <w:r w:rsidR="003A7FD2" w:rsidRPr="006D7F87">
        <w:rPr>
          <w:rFonts w:ascii="Times New Roman" w:hAnsi="Times New Roman" w:cs="Times New Roman"/>
        </w:rPr>
        <w:t xml:space="preserve">between the growth rates measured and predicted by the cost function, the metabolic benefit </w:t>
      </w:r>
      <w:proofErr w:type="gramStart"/>
      <w:r w:rsidR="003A7FD2" w:rsidRPr="006D7F87">
        <w:rPr>
          <w:rFonts w:ascii="Times New Roman" w:hAnsi="Times New Roman" w:cs="Times New Roman"/>
        </w:rPr>
        <w:t>or</w:t>
      </w:r>
      <w:proofErr w:type="gramEnd"/>
      <w:r w:rsidR="003A7FD2" w:rsidRPr="006D7F87">
        <w:rPr>
          <w:rFonts w:ascii="Times New Roman" w:hAnsi="Times New Roman" w:cs="Times New Roman"/>
        </w:rPr>
        <w:t xml:space="preserve"> the benefit – cost model (* </w:t>
      </w:r>
      <w:r w:rsidR="003A7FD2" w:rsidRPr="006D7F87">
        <w:rPr>
          <w:rFonts w:ascii="Times New Roman" w:hAnsi="Times New Roman" w:cs="Times New Roman"/>
          <w:i/>
        </w:rPr>
        <w:t>p</w:t>
      </w:r>
      <w:r w:rsidR="003A7FD2" w:rsidRPr="006D7F87">
        <w:rPr>
          <w:rFonts w:ascii="Times New Roman" w:hAnsi="Times New Roman" w:cs="Times New Roman"/>
        </w:rPr>
        <w:t xml:space="preserve"> &lt; 10</w:t>
      </w:r>
      <w:r w:rsidR="003A7FD2" w:rsidRPr="006D7F87">
        <w:rPr>
          <w:rFonts w:ascii="Times New Roman" w:hAnsi="Times New Roman" w:cs="Times New Roman"/>
          <w:vertAlign w:val="superscript"/>
        </w:rPr>
        <w:t>-2</w:t>
      </w:r>
      <w:r w:rsidR="003A7FD2" w:rsidRPr="006D7F87">
        <w:rPr>
          <w:rFonts w:ascii="Times New Roman" w:hAnsi="Times New Roman" w:cs="Times New Roman"/>
        </w:rPr>
        <w:t xml:space="preserve">, ** </w:t>
      </w:r>
      <w:r w:rsidR="003A7FD2" w:rsidRPr="006D7F87">
        <w:rPr>
          <w:rFonts w:ascii="Times New Roman" w:hAnsi="Times New Roman" w:cs="Times New Roman"/>
          <w:i/>
        </w:rPr>
        <w:t>p</w:t>
      </w:r>
      <w:r w:rsidR="003A7FD2" w:rsidRPr="006D7F87">
        <w:rPr>
          <w:rFonts w:ascii="Times New Roman" w:hAnsi="Times New Roman" w:cs="Times New Roman"/>
        </w:rPr>
        <w:t xml:space="preserve"> &lt; 10</w:t>
      </w:r>
      <w:r w:rsidR="003A7FD2" w:rsidRPr="006D7F87">
        <w:rPr>
          <w:rFonts w:ascii="Times New Roman" w:hAnsi="Times New Roman" w:cs="Times New Roman"/>
          <w:vertAlign w:val="superscript"/>
        </w:rPr>
        <w:t>-3</w:t>
      </w:r>
      <w:r w:rsidR="003A7FD2" w:rsidRPr="006D7F87">
        <w:rPr>
          <w:rFonts w:ascii="Times New Roman" w:hAnsi="Times New Roman" w:cs="Times New Roman"/>
        </w:rPr>
        <w:t>,</w:t>
      </w:r>
      <w:r w:rsidR="003A7FD2" w:rsidRPr="006D7F87">
        <w:rPr>
          <w:rFonts w:ascii="Times New Roman" w:hAnsi="Times New Roman" w:cs="Times New Roman"/>
          <w:vertAlign w:val="superscript"/>
        </w:rPr>
        <w:t xml:space="preserve"> </w:t>
      </w:r>
      <w:r w:rsidR="003A7FD2" w:rsidRPr="006D7F87">
        <w:rPr>
          <w:rFonts w:ascii="Times New Roman" w:hAnsi="Times New Roman" w:cs="Times New Roman"/>
        </w:rPr>
        <w:t xml:space="preserve">*** </w:t>
      </w:r>
      <w:r w:rsidR="003A7FD2" w:rsidRPr="006D7F87">
        <w:rPr>
          <w:rFonts w:ascii="Times New Roman" w:hAnsi="Times New Roman" w:cs="Times New Roman"/>
          <w:i/>
        </w:rPr>
        <w:t>p</w:t>
      </w:r>
      <w:r w:rsidR="003A7FD2" w:rsidRPr="006D7F87">
        <w:rPr>
          <w:rFonts w:ascii="Times New Roman" w:hAnsi="Times New Roman" w:cs="Times New Roman"/>
        </w:rPr>
        <w:t xml:space="preserve"> &lt; 10</w:t>
      </w:r>
      <w:r w:rsidR="003A7FD2" w:rsidRPr="006D7F87">
        <w:rPr>
          <w:rFonts w:ascii="Times New Roman" w:hAnsi="Times New Roman" w:cs="Times New Roman"/>
          <w:vertAlign w:val="superscript"/>
        </w:rPr>
        <w:t>-10</w:t>
      </w:r>
      <w:r w:rsidR="003A7FD2" w:rsidRPr="006D7F87">
        <w:rPr>
          <w:rFonts w:ascii="Times New Roman" w:hAnsi="Times New Roman" w:cs="Times New Roman"/>
        </w:rPr>
        <w:t>). Note that the numbers below</w:t>
      </w:r>
      <w:r w:rsidR="003A7FD2">
        <w:rPr>
          <w:rFonts w:ascii="Times New Roman" w:hAnsi="Times New Roman" w:cs="Times New Roman"/>
        </w:rPr>
        <w:t xml:space="preserve"> the panels show the size of the optimal subsets of arrays, as explained in section 6.2. Black bars represent the</w:t>
      </w:r>
      <w:r w:rsidR="003A7FD2" w:rsidRPr="006D7F87">
        <w:rPr>
          <w:rFonts w:ascii="Times New Roman" w:hAnsi="Times New Roman" w:cs="Times New Roman"/>
        </w:rPr>
        <w:t xml:space="preserve"> null-model to predict growth rates. (D) Scatter plot of the growth rates measured and predicted in (C).</w:t>
      </w:r>
    </w:p>
    <w:p w14:paraId="4445FD64" w14:textId="77777777" w:rsidR="003A7FD2" w:rsidRDefault="003A7FD2" w:rsidP="003A7FD2">
      <w:pPr>
        <w:rPr>
          <w:rFonts w:ascii="Times New Roman" w:hAnsi="Times New Roman" w:cs="Times New Roman"/>
        </w:rPr>
      </w:pPr>
      <w:r>
        <w:rPr>
          <w:rFonts w:ascii="Times New Roman" w:hAnsi="Times New Roman" w:cs="Times New Roman"/>
        </w:rPr>
        <w:br w:type="page"/>
      </w:r>
    </w:p>
    <w:p w14:paraId="4C16C2EA"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51B3325" wp14:editId="6F85DC3E">
            <wp:extent cx="5486400" cy="3022600"/>
            <wp:effectExtent l="0" t="0" r="0" b="0"/>
            <wp:docPr id="81" name="Picture 26" descr="Macintosh HD:Users:javiercarrera:Desktop:Submitted Files r03:figures Supp:fig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javiercarrera:Desktop:Submitted Files r03:figures Supp:fig22.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22600"/>
                    </a:xfrm>
                    <a:prstGeom prst="rect">
                      <a:avLst/>
                    </a:prstGeom>
                    <a:noFill/>
                    <a:ln>
                      <a:noFill/>
                    </a:ln>
                  </pic:spPr>
                </pic:pic>
              </a:graphicData>
            </a:graphic>
          </wp:inline>
        </w:drawing>
      </w:r>
    </w:p>
    <w:p w14:paraId="20405FD4" w14:textId="77777777" w:rsidR="003A7FD2" w:rsidRDefault="003A7FD2" w:rsidP="003A7FD2">
      <w:pPr>
        <w:jc w:val="both"/>
        <w:rPr>
          <w:rFonts w:ascii="Times New Roman" w:hAnsi="Times New Roman" w:cs="Times New Roman"/>
        </w:rPr>
      </w:pPr>
    </w:p>
    <w:p w14:paraId="60A9132B" w14:textId="2830A2FF"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2</w:t>
      </w:r>
      <w:r w:rsidR="003A7FD2">
        <w:rPr>
          <w:rFonts w:ascii="Times New Roman" w:hAnsi="Times New Roman" w:cs="Times New Roman"/>
          <w:b/>
        </w:rPr>
        <w:t>2</w:t>
      </w:r>
      <w:r w:rsidR="003A7FD2">
        <w:rPr>
          <w:rFonts w:ascii="Times New Roman" w:hAnsi="Times New Roman" w:cs="Times New Roman"/>
        </w:rPr>
        <w:t xml:space="preserve">: Phenotype predictions for arrays in </w:t>
      </w:r>
      <w:proofErr w:type="spellStart"/>
      <w:r w:rsidR="003A7FD2" w:rsidRPr="001B597A">
        <w:rPr>
          <w:rFonts w:ascii="Times New Roman" w:hAnsi="Times New Roman" w:cs="Times New Roman"/>
          <w:i/>
        </w:rPr>
        <w:t>Eco</w:t>
      </w:r>
      <w:r w:rsidR="003A7FD2">
        <w:rPr>
          <w:rFonts w:ascii="Times New Roman" w:hAnsi="Times New Roman" w:cs="Times New Roman"/>
        </w:rPr>
        <w:t>Phe</w:t>
      </w:r>
      <w:proofErr w:type="spellEnd"/>
      <w:r w:rsidR="003A7FD2">
        <w:rPr>
          <w:rFonts w:ascii="Times New Roman" w:hAnsi="Times New Roman" w:cs="Times New Roman"/>
        </w:rPr>
        <w:t xml:space="preserve"> to compare different categories of perturbations (low </w:t>
      </w:r>
      <w:r w:rsidR="003A7FD2" w:rsidRPr="00F66191">
        <w:rPr>
          <w:rFonts w:ascii="Times New Roman" w:hAnsi="Times New Roman" w:cs="Times New Roman"/>
          <w:i/>
        </w:rPr>
        <w:t>vs</w:t>
      </w:r>
      <w:r w:rsidR="003A7FD2">
        <w:rPr>
          <w:rFonts w:ascii="Times New Roman" w:hAnsi="Times New Roman" w:cs="Times New Roman"/>
        </w:rPr>
        <w:t xml:space="preserve"> high growth rate measured; genetic </w:t>
      </w:r>
      <w:r w:rsidR="003A7FD2" w:rsidRPr="00F66191">
        <w:rPr>
          <w:rFonts w:ascii="Times New Roman" w:hAnsi="Times New Roman" w:cs="Times New Roman"/>
          <w:i/>
        </w:rPr>
        <w:t>vs</w:t>
      </w:r>
      <w:r w:rsidR="003A7FD2">
        <w:rPr>
          <w:rFonts w:ascii="Times New Roman" w:hAnsi="Times New Roman" w:cs="Times New Roman"/>
        </w:rPr>
        <w:t xml:space="preserve"> environmental perturbations; gene knockouts </w:t>
      </w:r>
      <w:r w:rsidR="003A7FD2" w:rsidRPr="00F66191">
        <w:rPr>
          <w:rFonts w:ascii="Times New Roman" w:hAnsi="Times New Roman" w:cs="Times New Roman"/>
          <w:i/>
        </w:rPr>
        <w:t>vs</w:t>
      </w:r>
      <w:r w:rsidR="003A7FD2">
        <w:rPr>
          <w:rFonts w:ascii="Times New Roman" w:hAnsi="Times New Roman" w:cs="Times New Roman"/>
        </w:rPr>
        <w:t xml:space="preserve"> rewired networks) by using the integrative genome-scale model of </w:t>
      </w:r>
      <w:r w:rsidR="003A7FD2" w:rsidRPr="006E4865">
        <w:rPr>
          <w:rFonts w:ascii="Times New Roman" w:hAnsi="Times New Roman" w:cs="Times New Roman"/>
          <w:i/>
        </w:rPr>
        <w:t>E. coli</w:t>
      </w:r>
      <w:r w:rsidR="003A7FD2">
        <w:rPr>
          <w:rFonts w:ascii="Times New Roman" w:hAnsi="Times New Roman" w:cs="Times New Roman"/>
        </w:rPr>
        <w:t xml:space="preserve"> in which: (A) EBA was replaced by the expression profiles from </w:t>
      </w:r>
      <w:proofErr w:type="spellStart"/>
      <w:r w:rsidR="003A7FD2" w:rsidRPr="00CD7587">
        <w:rPr>
          <w:rFonts w:ascii="Times New Roman" w:hAnsi="Times New Roman" w:cs="Times New Roman"/>
          <w:i/>
        </w:rPr>
        <w:t>Eco</w:t>
      </w:r>
      <w:r w:rsidR="003A7FD2">
        <w:rPr>
          <w:rFonts w:ascii="Times New Roman" w:hAnsi="Times New Roman" w:cs="Times New Roman"/>
        </w:rPr>
        <w:t>MAC</w:t>
      </w:r>
      <w:proofErr w:type="spellEnd"/>
      <w:r w:rsidR="003A7FD2">
        <w:rPr>
          <w:rFonts w:ascii="Times New Roman" w:hAnsi="Times New Roman" w:cs="Times New Roman"/>
        </w:rPr>
        <w:t xml:space="preserve">; (B) EBA with experimental and inferred interactions, predicted gene expression profiles. Top panels show the </w:t>
      </w:r>
      <w:r w:rsidR="003A7FD2" w:rsidRPr="006E4865">
        <w:rPr>
          <w:rFonts w:ascii="Times New Roman" w:hAnsi="Times New Roman" w:cs="Times New Roman"/>
          <w:i/>
        </w:rPr>
        <w:t>PCC</w:t>
      </w:r>
      <w:r w:rsidR="003A7FD2">
        <w:rPr>
          <w:rFonts w:ascii="Times New Roman" w:hAnsi="Times New Roman" w:cs="Times New Roman"/>
        </w:rPr>
        <w:t xml:space="preserve"> between the growth rates measured and predicted by the benefit – cost model, and bottom panels illustrate the measured and predicted growth rates for all arrays grouped in each category.</w:t>
      </w:r>
    </w:p>
    <w:p w14:paraId="51513994" w14:textId="77777777" w:rsidR="003A7FD2" w:rsidRDefault="003A7FD2" w:rsidP="003A7FD2">
      <w:pPr>
        <w:rPr>
          <w:rFonts w:ascii="Times New Roman" w:hAnsi="Times New Roman" w:cs="Times New Roman"/>
        </w:rPr>
      </w:pPr>
      <w:r>
        <w:rPr>
          <w:rFonts w:ascii="Times New Roman" w:hAnsi="Times New Roman" w:cs="Times New Roman"/>
        </w:rPr>
        <w:br w:type="page"/>
      </w:r>
    </w:p>
    <w:p w14:paraId="341ABE41"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7D5F3380" wp14:editId="4847B4CE">
            <wp:extent cx="5486400" cy="4267200"/>
            <wp:effectExtent l="0" t="0" r="0" b="0"/>
            <wp:docPr id="82" name="Picture 27" descr="Macintosh HD:Users:javiercarrera:Desktop:Submitted Files r03:figures Supp:fig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javiercarrera:Desktop:Submitted Files r03:figures Supp:fig2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14:paraId="01019524" w14:textId="77777777" w:rsidR="003A7FD2" w:rsidRPr="006A2162" w:rsidRDefault="003A7FD2" w:rsidP="003A7FD2">
      <w:pPr>
        <w:jc w:val="both"/>
        <w:rPr>
          <w:rFonts w:ascii="Times New Roman" w:hAnsi="Times New Roman" w:cs="Times New Roman"/>
        </w:rPr>
      </w:pPr>
    </w:p>
    <w:p w14:paraId="34C32B2B" w14:textId="609C4C9E"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6A2162">
        <w:rPr>
          <w:rFonts w:ascii="Times New Roman" w:hAnsi="Times New Roman" w:cs="Times New Roman"/>
          <w:b/>
        </w:rPr>
        <w:t>2</w:t>
      </w:r>
      <w:r w:rsidR="003A7FD2">
        <w:rPr>
          <w:rFonts w:ascii="Times New Roman" w:hAnsi="Times New Roman" w:cs="Times New Roman"/>
          <w:b/>
        </w:rPr>
        <w:t>3</w:t>
      </w:r>
      <w:r w:rsidR="003A7FD2" w:rsidRPr="006A2162">
        <w:rPr>
          <w:rFonts w:ascii="Times New Roman" w:hAnsi="Times New Roman" w:cs="Times New Roman"/>
        </w:rPr>
        <w:t>: (A) Histogram of number of genes that could be annotated in different GO terms. (B) Histogram of the number of GO terms with different sizes. (C-E) Set of genes proposed to be knockout by the implemented Greedy algorithm to maximize the number of GO terms to</w:t>
      </w:r>
      <w:r w:rsidR="003A7FD2">
        <w:rPr>
          <w:rFonts w:ascii="Times New Roman" w:hAnsi="Times New Roman" w:cs="Times New Roman"/>
        </w:rPr>
        <w:t xml:space="preserve"> be</w:t>
      </w:r>
      <w:r w:rsidR="003A7FD2" w:rsidRPr="006A2162">
        <w:rPr>
          <w:rFonts w:ascii="Times New Roman" w:hAnsi="Times New Roman" w:cs="Times New Roman"/>
        </w:rPr>
        <w:t xml:space="preserve"> altered subject to minimize the number of genes to include in the proposed set. We used three GO term rules to characterize as an altered biological process: (C) 1, 2</w:t>
      </w:r>
      <w:r w:rsidR="003A7FD2">
        <w:rPr>
          <w:rFonts w:ascii="Times New Roman" w:hAnsi="Times New Roman" w:cs="Times New Roman"/>
        </w:rPr>
        <w:t>,</w:t>
      </w:r>
      <w:r w:rsidR="003A7FD2" w:rsidRPr="006A2162">
        <w:rPr>
          <w:rFonts w:ascii="Times New Roman" w:hAnsi="Times New Roman" w:cs="Times New Roman"/>
        </w:rPr>
        <w:t xml:space="preserve"> and 3 or more genes of the GO term are perturbed; (D) 5%, 10%</w:t>
      </w:r>
      <w:r w:rsidR="003A7FD2">
        <w:rPr>
          <w:rFonts w:ascii="Times New Roman" w:hAnsi="Times New Roman" w:cs="Times New Roman"/>
        </w:rPr>
        <w:t>,</w:t>
      </w:r>
      <w:r w:rsidR="003A7FD2" w:rsidRPr="006A2162">
        <w:rPr>
          <w:rFonts w:ascii="Times New Roman" w:hAnsi="Times New Roman" w:cs="Times New Roman"/>
        </w:rPr>
        <w:t xml:space="preserve"> and 25% or more genes are perturbed; (E) 3 genes or 10% </w:t>
      </w:r>
      <w:r w:rsidR="003A7FD2">
        <w:rPr>
          <w:rFonts w:ascii="Times New Roman" w:hAnsi="Times New Roman" w:cs="Times New Roman"/>
        </w:rPr>
        <w:t>of genes are perturbed. Note</w:t>
      </w:r>
      <w:r w:rsidR="003A7FD2" w:rsidRPr="006A2162">
        <w:rPr>
          <w:rFonts w:ascii="Times New Roman" w:hAnsi="Times New Roman" w:cs="Times New Roman"/>
        </w:rPr>
        <w:t xml:space="preserve"> that we use the third criterion to propose the set of genes to implement the knockouts experimentally.</w:t>
      </w:r>
    </w:p>
    <w:p w14:paraId="3E5BE717" w14:textId="77777777" w:rsidR="003A7FD2" w:rsidRDefault="003A7FD2" w:rsidP="003A7FD2">
      <w:pPr>
        <w:rPr>
          <w:rFonts w:ascii="Times New Roman" w:hAnsi="Times New Roman" w:cs="Times New Roman"/>
        </w:rPr>
      </w:pPr>
      <w:r>
        <w:rPr>
          <w:rFonts w:ascii="Times New Roman" w:hAnsi="Times New Roman" w:cs="Times New Roman"/>
        </w:rPr>
        <w:br w:type="page"/>
      </w:r>
    </w:p>
    <w:p w14:paraId="66BD33DC" w14:textId="77777777" w:rsidR="003A7FD2" w:rsidRDefault="003A7FD2" w:rsidP="003A7FD2">
      <w:pPr>
        <w:jc w:val="both"/>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1F00DB2" wp14:editId="714A0462">
            <wp:extent cx="5486400" cy="6781800"/>
            <wp:effectExtent l="0" t="0" r="0" b="0"/>
            <wp:docPr id="83" name="Picture 28" descr="Macintosh HD:Users:javiercarrera:Desktop:Submitted Files r03:figures Supp:fig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javiercarrera:Desktop:Submitted Files r03:figures Supp:fig24.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781800"/>
                    </a:xfrm>
                    <a:prstGeom prst="rect">
                      <a:avLst/>
                    </a:prstGeom>
                    <a:noFill/>
                    <a:ln>
                      <a:noFill/>
                    </a:ln>
                  </pic:spPr>
                </pic:pic>
              </a:graphicData>
            </a:graphic>
          </wp:inline>
        </w:drawing>
      </w:r>
    </w:p>
    <w:p w14:paraId="037B60A2" w14:textId="77777777" w:rsidR="003A7FD2" w:rsidRDefault="003A7FD2" w:rsidP="003A7FD2">
      <w:pPr>
        <w:jc w:val="both"/>
        <w:rPr>
          <w:rFonts w:ascii="Times New Roman" w:hAnsi="Times New Roman" w:cs="Times New Roman"/>
        </w:rPr>
      </w:pPr>
    </w:p>
    <w:p w14:paraId="2F36D4EF" w14:textId="586C137C" w:rsidR="003A7FD2" w:rsidRDefault="007A358B" w:rsidP="003A7FD2">
      <w:pPr>
        <w:jc w:val="both"/>
        <w:rPr>
          <w:rFonts w:ascii="Times New Roman" w:hAnsi="Times New Roman" w:cs="Times New Roman"/>
        </w:rPr>
      </w:pPr>
      <w:r>
        <w:rPr>
          <w:rFonts w:ascii="Times New Roman" w:hAnsi="Times New Roman" w:cs="Times New Roman"/>
          <w:b/>
        </w:rPr>
        <w:t>Supplementary Figure S</w:t>
      </w:r>
      <w:r w:rsidR="003A7FD2" w:rsidRPr="00530866">
        <w:rPr>
          <w:rFonts w:ascii="Times New Roman" w:hAnsi="Times New Roman" w:cs="Times New Roman"/>
          <w:b/>
        </w:rPr>
        <w:t>2</w:t>
      </w:r>
      <w:r w:rsidR="003A7FD2">
        <w:rPr>
          <w:rFonts w:ascii="Times New Roman" w:hAnsi="Times New Roman" w:cs="Times New Roman"/>
          <w:b/>
        </w:rPr>
        <w:t>4</w:t>
      </w:r>
      <w:r w:rsidR="003A7FD2" w:rsidRPr="00530866">
        <w:rPr>
          <w:rFonts w:ascii="Times New Roman" w:hAnsi="Times New Roman" w:cs="Times New Roman"/>
          <w:b/>
        </w:rPr>
        <w:t>:</w:t>
      </w:r>
      <w:r w:rsidR="003A7FD2">
        <w:rPr>
          <w:rFonts w:ascii="Times New Roman" w:hAnsi="Times New Roman" w:cs="Times New Roman"/>
        </w:rPr>
        <w:t xml:space="preserve"> Growth curves of 10 mutant strains growth in M9 supplemented with different chemicals (SD calculated from 3 replicates).</w:t>
      </w:r>
    </w:p>
    <w:p w14:paraId="23A82875" w14:textId="77777777" w:rsidR="009C2CD3" w:rsidRDefault="009C2CD3" w:rsidP="009C2CD3">
      <w:pPr>
        <w:jc w:val="both"/>
        <w:rPr>
          <w:rFonts w:ascii="Times New Roman" w:hAnsi="Times New Roman" w:cs="Times New Roman"/>
        </w:rPr>
      </w:pPr>
    </w:p>
    <w:p w14:paraId="43CE1DEE" w14:textId="77777777" w:rsidR="000D2B0C" w:rsidRPr="007253DF" w:rsidRDefault="000D2B0C" w:rsidP="00AE392F">
      <w:pPr>
        <w:jc w:val="both"/>
        <w:rPr>
          <w:rFonts w:ascii="Times New Roman" w:hAnsi="Times New Roman" w:cs="Times New Roman"/>
        </w:rPr>
      </w:pPr>
      <w:bookmarkStart w:id="0" w:name="_GoBack"/>
      <w:bookmarkEnd w:id="0"/>
    </w:p>
    <w:sectPr w:rsidR="000D2B0C" w:rsidRPr="007253DF" w:rsidSect="006E5A9F">
      <w:pgSz w:w="12240" w:h="15840"/>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EEBA64" w14:textId="77777777" w:rsidR="00E70600" w:rsidRDefault="00E70600" w:rsidP="001F6454">
      <w:pPr>
        <w:spacing w:after="0"/>
      </w:pPr>
      <w:r>
        <w:separator/>
      </w:r>
    </w:p>
  </w:endnote>
  <w:endnote w:type="continuationSeparator" w:id="0">
    <w:p w14:paraId="3903A7CD" w14:textId="77777777" w:rsidR="00E70600" w:rsidRDefault="00E70600" w:rsidP="001F64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1FFD7F" w14:textId="77777777" w:rsidR="00E70600" w:rsidRDefault="00E70600" w:rsidP="001F6454">
      <w:pPr>
        <w:spacing w:after="0"/>
      </w:pPr>
      <w:r>
        <w:separator/>
      </w:r>
    </w:p>
  </w:footnote>
  <w:footnote w:type="continuationSeparator" w:id="0">
    <w:p w14:paraId="5583C573" w14:textId="77777777" w:rsidR="00E70600" w:rsidRDefault="00E70600" w:rsidP="001F6454">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142"/>
    <w:multiLevelType w:val="hybridMultilevel"/>
    <w:tmpl w:val="9A7C2FA4"/>
    <w:lvl w:ilvl="0" w:tplc="8D1622F6">
      <w:start w:val="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430AB9"/>
    <w:multiLevelType w:val="hybridMultilevel"/>
    <w:tmpl w:val="02CA73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628BB"/>
    <w:multiLevelType w:val="hybridMultilevel"/>
    <w:tmpl w:val="B47211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nsid w:val="06A22455"/>
    <w:multiLevelType w:val="hybridMultilevel"/>
    <w:tmpl w:val="351254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8539DF"/>
    <w:multiLevelType w:val="hybridMultilevel"/>
    <w:tmpl w:val="ACAE0000"/>
    <w:lvl w:ilvl="0" w:tplc="0409001B">
      <w:start w:val="1"/>
      <w:numFmt w:val="lowerRoman"/>
      <w:lvlText w:val="%1."/>
      <w:lvlJc w:val="right"/>
      <w:pPr>
        <w:ind w:left="720" w:hanging="360"/>
      </w:pPr>
    </w:lvl>
    <w:lvl w:ilvl="1" w:tplc="04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96971"/>
    <w:multiLevelType w:val="hybridMultilevel"/>
    <w:tmpl w:val="B7B4FF4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D76374"/>
    <w:multiLevelType w:val="hybridMultilevel"/>
    <w:tmpl w:val="481CE62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F52DC"/>
    <w:multiLevelType w:val="multilevel"/>
    <w:tmpl w:val="483EE358"/>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nsid w:val="259F0D43"/>
    <w:multiLevelType w:val="hybridMultilevel"/>
    <w:tmpl w:val="0CA69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BE7AF4"/>
    <w:multiLevelType w:val="hybridMultilevel"/>
    <w:tmpl w:val="DD0A707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A9629E52">
      <w:start w:val="8"/>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0C178C"/>
    <w:multiLevelType w:val="multilevel"/>
    <w:tmpl w:val="1F2A0AA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30F844A3"/>
    <w:multiLevelType w:val="hybridMultilevel"/>
    <w:tmpl w:val="A2F052F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85B2BD3"/>
    <w:multiLevelType w:val="hybridMultilevel"/>
    <w:tmpl w:val="E03AA730"/>
    <w:lvl w:ilvl="0" w:tplc="04090013">
      <w:start w:val="1"/>
      <w:numFmt w:val="upperRoman"/>
      <w:lvlText w:val="%1."/>
      <w:lvlJc w:val="right"/>
      <w:pPr>
        <w:ind w:left="1980" w:hanging="18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nsid w:val="391358C7"/>
    <w:multiLevelType w:val="hybridMultilevel"/>
    <w:tmpl w:val="1FAC800E"/>
    <w:lvl w:ilvl="0" w:tplc="0409001B">
      <w:start w:val="1"/>
      <w:numFmt w:val="lowerRoman"/>
      <w:lvlText w:val="%1."/>
      <w:lvlJc w:val="right"/>
      <w:pPr>
        <w:ind w:left="720" w:hanging="360"/>
      </w:pPr>
    </w:lvl>
    <w:lvl w:ilvl="1" w:tplc="04090011">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AC4F51"/>
    <w:multiLevelType w:val="hybridMultilevel"/>
    <w:tmpl w:val="39DAD97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245913"/>
    <w:multiLevelType w:val="hybridMultilevel"/>
    <w:tmpl w:val="E7124604"/>
    <w:lvl w:ilvl="0" w:tplc="0409001B">
      <w:start w:val="1"/>
      <w:numFmt w:val="lowerRoman"/>
      <w:lvlText w:val="%1."/>
      <w:lvlJc w:val="right"/>
      <w:pPr>
        <w:ind w:left="720" w:hanging="360"/>
      </w:pPr>
    </w:lvl>
    <w:lvl w:ilvl="1" w:tplc="0409001B">
      <w:start w:val="1"/>
      <w:numFmt w:val="lowerRoman"/>
      <w:lvlText w:val="%2."/>
      <w:lvlJc w:val="righ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0643A5"/>
    <w:multiLevelType w:val="hybridMultilevel"/>
    <w:tmpl w:val="983CA1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F8066A"/>
    <w:multiLevelType w:val="hybridMultilevel"/>
    <w:tmpl w:val="6BEEF3C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3C28CE"/>
    <w:multiLevelType w:val="hybridMultilevel"/>
    <w:tmpl w:val="09B2454C"/>
    <w:lvl w:ilvl="0" w:tplc="04090013">
      <w:start w:val="1"/>
      <w:numFmt w:val="upperRoman"/>
      <w:lvlText w:val="%1."/>
      <w:lvlJc w:val="right"/>
      <w:pPr>
        <w:ind w:left="1440" w:hanging="360"/>
      </w:p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C0E444B"/>
    <w:multiLevelType w:val="hybridMultilevel"/>
    <w:tmpl w:val="7D92D8A4"/>
    <w:lvl w:ilvl="0" w:tplc="BC549C18">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CE50435"/>
    <w:multiLevelType w:val="hybridMultilevel"/>
    <w:tmpl w:val="2996A7E8"/>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9E7540"/>
    <w:multiLevelType w:val="hybridMultilevel"/>
    <w:tmpl w:val="D230335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start w:val="1"/>
      <w:numFmt w:val="lowerRoman"/>
      <w:lvlText w:val="%3."/>
      <w:lvlJc w:val="right"/>
      <w:pPr>
        <w:ind w:left="180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306AE9"/>
    <w:multiLevelType w:val="hybridMultilevel"/>
    <w:tmpl w:val="F9142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79D4564"/>
    <w:multiLevelType w:val="hybridMultilevel"/>
    <w:tmpl w:val="B928CA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490A09"/>
    <w:multiLevelType w:val="hybridMultilevel"/>
    <w:tmpl w:val="6FA693C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6B5B49B1"/>
    <w:multiLevelType w:val="hybridMultilevel"/>
    <w:tmpl w:val="9EAE213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start w:val="1"/>
      <w:numFmt w:val="lowerRoman"/>
      <w:lvlText w:val="%3."/>
      <w:lvlJc w:val="righ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9B32AB"/>
    <w:multiLevelType w:val="hybridMultilevel"/>
    <w:tmpl w:val="0E1A5A18"/>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17D141F"/>
    <w:multiLevelType w:val="hybridMultilevel"/>
    <w:tmpl w:val="5CCA3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130DE9"/>
    <w:multiLevelType w:val="hybridMultilevel"/>
    <w:tmpl w:val="A22C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CC3CDD"/>
    <w:multiLevelType w:val="hybridMultilevel"/>
    <w:tmpl w:val="E5AC7ED2"/>
    <w:lvl w:ilvl="0" w:tplc="BC549C18">
      <w:start w:val="1"/>
      <w:numFmt w:val="decimal"/>
      <w:lvlText w:val="%1)"/>
      <w:lvlJc w:val="left"/>
      <w:pPr>
        <w:ind w:left="720" w:hanging="360"/>
      </w:pPr>
      <w:rPr>
        <w:rFonts w:hint="default"/>
        <w:b/>
        <w:bCs/>
        <w:i w:val="0"/>
        <w:i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175446"/>
    <w:multiLevelType w:val="hybridMultilevel"/>
    <w:tmpl w:val="9524F05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9365BE9"/>
    <w:multiLevelType w:val="hybridMultilevel"/>
    <w:tmpl w:val="B94E6128"/>
    <w:lvl w:ilvl="0" w:tplc="04090013">
      <w:start w:val="1"/>
      <w:numFmt w:val="upperRoman"/>
      <w:lvlText w:val="%1."/>
      <w:lvlJc w:val="right"/>
      <w:pPr>
        <w:ind w:left="1440" w:hanging="360"/>
      </w:pPr>
    </w:lvl>
    <w:lvl w:ilvl="1" w:tplc="FFFFFFFF">
      <w:start w:val="1"/>
      <w:numFmt w:val="lowerRoman"/>
      <w:lvlText w:val="%2."/>
      <w:lvlJc w:val="right"/>
      <w:pPr>
        <w:ind w:left="2160" w:hanging="360"/>
      </w:pPr>
    </w:lvl>
    <w:lvl w:ilvl="2" w:tplc="A61631F4">
      <w:start w:val="6"/>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7CC8516B"/>
    <w:multiLevelType w:val="hybridMultilevel"/>
    <w:tmpl w:val="6C240AFE"/>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D172A15"/>
    <w:multiLevelType w:val="hybridMultilevel"/>
    <w:tmpl w:val="4564984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683F6A"/>
    <w:multiLevelType w:val="hybridMultilevel"/>
    <w:tmpl w:val="2A50BA64"/>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E817FB5"/>
    <w:multiLevelType w:val="hybridMultilevel"/>
    <w:tmpl w:val="87C4F198"/>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E920549"/>
    <w:multiLevelType w:val="hybridMultilevel"/>
    <w:tmpl w:val="FD58A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2"/>
  </w:num>
  <w:num w:numId="2">
    <w:abstractNumId w:val="3"/>
  </w:num>
  <w:num w:numId="3">
    <w:abstractNumId w:val="0"/>
  </w:num>
  <w:num w:numId="4">
    <w:abstractNumId w:val="18"/>
  </w:num>
  <w:num w:numId="5">
    <w:abstractNumId w:val="5"/>
  </w:num>
  <w:num w:numId="6">
    <w:abstractNumId w:val="20"/>
  </w:num>
  <w:num w:numId="7">
    <w:abstractNumId w:val="33"/>
  </w:num>
  <w:num w:numId="8">
    <w:abstractNumId w:val="26"/>
  </w:num>
  <w:num w:numId="9">
    <w:abstractNumId w:val="11"/>
  </w:num>
  <w:num w:numId="10">
    <w:abstractNumId w:val="34"/>
  </w:num>
  <w:num w:numId="11">
    <w:abstractNumId w:val="30"/>
  </w:num>
  <w:num w:numId="12">
    <w:abstractNumId w:val="17"/>
  </w:num>
  <w:num w:numId="13">
    <w:abstractNumId w:val="9"/>
  </w:num>
  <w:num w:numId="14">
    <w:abstractNumId w:val="32"/>
  </w:num>
  <w:num w:numId="15">
    <w:abstractNumId w:val="31"/>
  </w:num>
  <w:num w:numId="16">
    <w:abstractNumId w:val="24"/>
  </w:num>
  <w:num w:numId="17">
    <w:abstractNumId w:val="7"/>
  </w:num>
  <w:num w:numId="18">
    <w:abstractNumId w:val="12"/>
  </w:num>
  <w:num w:numId="19">
    <w:abstractNumId w:val="10"/>
  </w:num>
  <w:num w:numId="20">
    <w:abstractNumId w:val="1"/>
  </w:num>
  <w:num w:numId="21">
    <w:abstractNumId w:val="6"/>
  </w:num>
  <w:num w:numId="22">
    <w:abstractNumId w:val="15"/>
  </w:num>
  <w:num w:numId="23">
    <w:abstractNumId w:val="13"/>
  </w:num>
  <w:num w:numId="24">
    <w:abstractNumId w:val="4"/>
  </w:num>
  <w:num w:numId="25">
    <w:abstractNumId w:val="14"/>
  </w:num>
  <w:num w:numId="26">
    <w:abstractNumId w:val="25"/>
  </w:num>
  <w:num w:numId="27">
    <w:abstractNumId w:val="21"/>
  </w:num>
  <w:num w:numId="28">
    <w:abstractNumId w:val="36"/>
  </w:num>
  <w:num w:numId="29">
    <w:abstractNumId w:val="35"/>
  </w:num>
  <w:num w:numId="30">
    <w:abstractNumId w:val="8"/>
  </w:num>
  <w:num w:numId="31">
    <w:abstractNumId w:val="28"/>
  </w:num>
  <w:num w:numId="32">
    <w:abstractNumId w:val="27"/>
  </w:num>
  <w:num w:numId="33">
    <w:abstractNumId w:val="16"/>
  </w:num>
  <w:num w:numId="34">
    <w:abstractNumId w:val="29"/>
  </w:num>
  <w:num w:numId="35">
    <w:abstractNumId w:val="19"/>
  </w:num>
  <w:num w:numId="36">
    <w:abstractNumId w:val="2"/>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038F"/>
    <w:rsid w:val="000030BF"/>
    <w:rsid w:val="00006BCB"/>
    <w:rsid w:val="00010EBD"/>
    <w:rsid w:val="00012BF4"/>
    <w:rsid w:val="000131CB"/>
    <w:rsid w:val="000177B0"/>
    <w:rsid w:val="00017BAB"/>
    <w:rsid w:val="00021F85"/>
    <w:rsid w:val="00024E63"/>
    <w:rsid w:val="000259E3"/>
    <w:rsid w:val="000365A9"/>
    <w:rsid w:val="00036BB7"/>
    <w:rsid w:val="00037421"/>
    <w:rsid w:val="00040FA2"/>
    <w:rsid w:val="00042BD7"/>
    <w:rsid w:val="000464E4"/>
    <w:rsid w:val="00046EB0"/>
    <w:rsid w:val="00050429"/>
    <w:rsid w:val="0005447C"/>
    <w:rsid w:val="000556FB"/>
    <w:rsid w:val="00056123"/>
    <w:rsid w:val="000562E7"/>
    <w:rsid w:val="00056EFE"/>
    <w:rsid w:val="00061C04"/>
    <w:rsid w:val="00072F55"/>
    <w:rsid w:val="000741CC"/>
    <w:rsid w:val="00074BFD"/>
    <w:rsid w:val="0008312A"/>
    <w:rsid w:val="000834A1"/>
    <w:rsid w:val="000918D1"/>
    <w:rsid w:val="000931E5"/>
    <w:rsid w:val="000935AA"/>
    <w:rsid w:val="0009422D"/>
    <w:rsid w:val="000A191C"/>
    <w:rsid w:val="000A25F3"/>
    <w:rsid w:val="000B16DA"/>
    <w:rsid w:val="000B2124"/>
    <w:rsid w:val="000B2381"/>
    <w:rsid w:val="000C220A"/>
    <w:rsid w:val="000C475C"/>
    <w:rsid w:val="000D0F58"/>
    <w:rsid w:val="000D1F76"/>
    <w:rsid w:val="000D2B0C"/>
    <w:rsid w:val="000D2D1C"/>
    <w:rsid w:val="000D3E2D"/>
    <w:rsid w:val="000D3F64"/>
    <w:rsid w:val="000D4DA8"/>
    <w:rsid w:val="000D6515"/>
    <w:rsid w:val="000E18F0"/>
    <w:rsid w:val="000E51D3"/>
    <w:rsid w:val="000E6819"/>
    <w:rsid w:val="000F0549"/>
    <w:rsid w:val="000F1B08"/>
    <w:rsid w:val="000F2EE0"/>
    <w:rsid w:val="000F4F0B"/>
    <w:rsid w:val="000F6AF4"/>
    <w:rsid w:val="000F6FFD"/>
    <w:rsid w:val="000F720A"/>
    <w:rsid w:val="00100A7B"/>
    <w:rsid w:val="0010516A"/>
    <w:rsid w:val="00106CEE"/>
    <w:rsid w:val="00113117"/>
    <w:rsid w:val="00113502"/>
    <w:rsid w:val="00113C44"/>
    <w:rsid w:val="0011512B"/>
    <w:rsid w:val="001224D6"/>
    <w:rsid w:val="0012467A"/>
    <w:rsid w:val="001248D4"/>
    <w:rsid w:val="001254C8"/>
    <w:rsid w:val="00125758"/>
    <w:rsid w:val="00127B86"/>
    <w:rsid w:val="00130931"/>
    <w:rsid w:val="00133F6C"/>
    <w:rsid w:val="00134E17"/>
    <w:rsid w:val="001377B9"/>
    <w:rsid w:val="00141C24"/>
    <w:rsid w:val="0014201B"/>
    <w:rsid w:val="001449C5"/>
    <w:rsid w:val="00146A75"/>
    <w:rsid w:val="00147363"/>
    <w:rsid w:val="001520F6"/>
    <w:rsid w:val="001546A1"/>
    <w:rsid w:val="0015622A"/>
    <w:rsid w:val="0016390A"/>
    <w:rsid w:val="00163AB0"/>
    <w:rsid w:val="001641DE"/>
    <w:rsid w:val="0016431C"/>
    <w:rsid w:val="001651FC"/>
    <w:rsid w:val="00170BBA"/>
    <w:rsid w:val="00172258"/>
    <w:rsid w:val="0017284D"/>
    <w:rsid w:val="00172F7C"/>
    <w:rsid w:val="00172FCE"/>
    <w:rsid w:val="00174E0A"/>
    <w:rsid w:val="00180288"/>
    <w:rsid w:val="00183EFC"/>
    <w:rsid w:val="001870D5"/>
    <w:rsid w:val="00193936"/>
    <w:rsid w:val="00193FFE"/>
    <w:rsid w:val="001977A9"/>
    <w:rsid w:val="001A34AE"/>
    <w:rsid w:val="001A5663"/>
    <w:rsid w:val="001A7538"/>
    <w:rsid w:val="001A7D5A"/>
    <w:rsid w:val="001A7DCB"/>
    <w:rsid w:val="001B3CF6"/>
    <w:rsid w:val="001B597A"/>
    <w:rsid w:val="001B6680"/>
    <w:rsid w:val="001C02DC"/>
    <w:rsid w:val="001C1588"/>
    <w:rsid w:val="001C2C31"/>
    <w:rsid w:val="001C3D31"/>
    <w:rsid w:val="001C45B0"/>
    <w:rsid w:val="001C592C"/>
    <w:rsid w:val="001C64C2"/>
    <w:rsid w:val="001C6B1D"/>
    <w:rsid w:val="001C6C5B"/>
    <w:rsid w:val="001C70FA"/>
    <w:rsid w:val="001C7E9A"/>
    <w:rsid w:val="001D0065"/>
    <w:rsid w:val="001D0221"/>
    <w:rsid w:val="001D4FD3"/>
    <w:rsid w:val="001D5B66"/>
    <w:rsid w:val="001E46A1"/>
    <w:rsid w:val="001E52AC"/>
    <w:rsid w:val="001E5AF9"/>
    <w:rsid w:val="001F3945"/>
    <w:rsid w:val="001F58B9"/>
    <w:rsid w:val="001F6454"/>
    <w:rsid w:val="001F7997"/>
    <w:rsid w:val="00200FA2"/>
    <w:rsid w:val="00201903"/>
    <w:rsid w:val="002030F5"/>
    <w:rsid w:val="002072EB"/>
    <w:rsid w:val="002149FE"/>
    <w:rsid w:val="00215008"/>
    <w:rsid w:val="00216C6A"/>
    <w:rsid w:val="002202B6"/>
    <w:rsid w:val="0022052D"/>
    <w:rsid w:val="00223582"/>
    <w:rsid w:val="00227F9B"/>
    <w:rsid w:val="0023310C"/>
    <w:rsid w:val="00234812"/>
    <w:rsid w:val="00236038"/>
    <w:rsid w:val="002374D0"/>
    <w:rsid w:val="00242B65"/>
    <w:rsid w:val="002449D4"/>
    <w:rsid w:val="002479BB"/>
    <w:rsid w:val="002511E2"/>
    <w:rsid w:val="002515C7"/>
    <w:rsid w:val="00252AD9"/>
    <w:rsid w:val="002705EF"/>
    <w:rsid w:val="00270EC0"/>
    <w:rsid w:val="00271E57"/>
    <w:rsid w:val="0027275F"/>
    <w:rsid w:val="00272DA3"/>
    <w:rsid w:val="00274154"/>
    <w:rsid w:val="00281EEF"/>
    <w:rsid w:val="002822F9"/>
    <w:rsid w:val="00283D4B"/>
    <w:rsid w:val="00290C03"/>
    <w:rsid w:val="002914B1"/>
    <w:rsid w:val="0029174A"/>
    <w:rsid w:val="0029258E"/>
    <w:rsid w:val="0029436C"/>
    <w:rsid w:val="00295583"/>
    <w:rsid w:val="00295EC3"/>
    <w:rsid w:val="00297318"/>
    <w:rsid w:val="002A03FD"/>
    <w:rsid w:val="002A0DF0"/>
    <w:rsid w:val="002A7683"/>
    <w:rsid w:val="002B375B"/>
    <w:rsid w:val="002B7F6B"/>
    <w:rsid w:val="002C0A6F"/>
    <w:rsid w:val="002C3073"/>
    <w:rsid w:val="002C7A34"/>
    <w:rsid w:val="002D13BC"/>
    <w:rsid w:val="002D4F5D"/>
    <w:rsid w:val="002D53BF"/>
    <w:rsid w:val="002D62DA"/>
    <w:rsid w:val="002E1637"/>
    <w:rsid w:val="002E2ECB"/>
    <w:rsid w:val="002E2FC7"/>
    <w:rsid w:val="002E697E"/>
    <w:rsid w:val="002E6D65"/>
    <w:rsid w:val="002E75B0"/>
    <w:rsid w:val="002E76E0"/>
    <w:rsid w:val="002F1220"/>
    <w:rsid w:val="002F5365"/>
    <w:rsid w:val="002F57DB"/>
    <w:rsid w:val="002F5B41"/>
    <w:rsid w:val="002F70C7"/>
    <w:rsid w:val="00300154"/>
    <w:rsid w:val="00302CBE"/>
    <w:rsid w:val="0031581D"/>
    <w:rsid w:val="00317401"/>
    <w:rsid w:val="00321122"/>
    <w:rsid w:val="00323FCC"/>
    <w:rsid w:val="00324160"/>
    <w:rsid w:val="00333164"/>
    <w:rsid w:val="0033427B"/>
    <w:rsid w:val="0033601A"/>
    <w:rsid w:val="00340328"/>
    <w:rsid w:val="003404A8"/>
    <w:rsid w:val="003458BF"/>
    <w:rsid w:val="0034613F"/>
    <w:rsid w:val="0034657C"/>
    <w:rsid w:val="0035135F"/>
    <w:rsid w:val="00352D7F"/>
    <w:rsid w:val="0035300A"/>
    <w:rsid w:val="00356B3C"/>
    <w:rsid w:val="00357E14"/>
    <w:rsid w:val="00362496"/>
    <w:rsid w:val="00363A76"/>
    <w:rsid w:val="00370935"/>
    <w:rsid w:val="00372085"/>
    <w:rsid w:val="003766DB"/>
    <w:rsid w:val="003800D5"/>
    <w:rsid w:val="003802AB"/>
    <w:rsid w:val="00381A2D"/>
    <w:rsid w:val="00381E01"/>
    <w:rsid w:val="00382675"/>
    <w:rsid w:val="00384F8D"/>
    <w:rsid w:val="00391786"/>
    <w:rsid w:val="00393797"/>
    <w:rsid w:val="003948B4"/>
    <w:rsid w:val="003A319B"/>
    <w:rsid w:val="003A3855"/>
    <w:rsid w:val="003A6E9A"/>
    <w:rsid w:val="003A7FD2"/>
    <w:rsid w:val="003B21D3"/>
    <w:rsid w:val="003B3D62"/>
    <w:rsid w:val="003B3E99"/>
    <w:rsid w:val="003B4812"/>
    <w:rsid w:val="003B531B"/>
    <w:rsid w:val="003B6DF7"/>
    <w:rsid w:val="003B73D1"/>
    <w:rsid w:val="003B79DF"/>
    <w:rsid w:val="003B7A9D"/>
    <w:rsid w:val="003C22F7"/>
    <w:rsid w:val="003C33D1"/>
    <w:rsid w:val="003C35B2"/>
    <w:rsid w:val="003C7CE6"/>
    <w:rsid w:val="003D0B96"/>
    <w:rsid w:val="003D0E1E"/>
    <w:rsid w:val="003D11CB"/>
    <w:rsid w:val="003D556A"/>
    <w:rsid w:val="003D5F7E"/>
    <w:rsid w:val="003D7B7D"/>
    <w:rsid w:val="003E071F"/>
    <w:rsid w:val="003E3B75"/>
    <w:rsid w:val="003E4224"/>
    <w:rsid w:val="003F147D"/>
    <w:rsid w:val="003F1BD4"/>
    <w:rsid w:val="003F2351"/>
    <w:rsid w:val="003F3423"/>
    <w:rsid w:val="003F4A61"/>
    <w:rsid w:val="003F5CA9"/>
    <w:rsid w:val="003F6345"/>
    <w:rsid w:val="003F669C"/>
    <w:rsid w:val="00400B45"/>
    <w:rsid w:val="00403EBA"/>
    <w:rsid w:val="004077CE"/>
    <w:rsid w:val="00410EAF"/>
    <w:rsid w:val="00412DEA"/>
    <w:rsid w:val="004152C5"/>
    <w:rsid w:val="00422D83"/>
    <w:rsid w:val="00424D94"/>
    <w:rsid w:val="00425A5C"/>
    <w:rsid w:val="00427EB3"/>
    <w:rsid w:val="004309E8"/>
    <w:rsid w:val="00430FDF"/>
    <w:rsid w:val="004314D9"/>
    <w:rsid w:val="004322AA"/>
    <w:rsid w:val="0043243E"/>
    <w:rsid w:val="00433E82"/>
    <w:rsid w:val="004365AF"/>
    <w:rsid w:val="004369D4"/>
    <w:rsid w:val="00441E10"/>
    <w:rsid w:val="00447B58"/>
    <w:rsid w:val="00450C98"/>
    <w:rsid w:val="0045186A"/>
    <w:rsid w:val="004534C7"/>
    <w:rsid w:val="0046161C"/>
    <w:rsid w:val="00461D4D"/>
    <w:rsid w:val="0046214C"/>
    <w:rsid w:val="00464E04"/>
    <w:rsid w:val="00466353"/>
    <w:rsid w:val="00474053"/>
    <w:rsid w:val="004745F9"/>
    <w:rsid w:val="004853D3"/>
    <w:rsid w:val="004866F9"/>
    <w:rsid w:val="00487CE6"/>
    <w:rsid w:val="00491F2E"/>
    <w:rsid w:val="004A58C3"/>
    <w:rsid w:val="004A5F1F"/>
    <w:rsid w:val="004B1F7D"/>
    <w:rsid w:val="004B4015"/>
    <w:rsid w:val="004B43A4"/>
    <w:rsid w:val="004B4761"/>
    <w:rsid w:val="004B4FC5"/>
    <w:rsid w:val="004C0A0F"/>
    <w:rsid w:val="004C52D9"/>
    <w:rsid w:val="004D4EC1"/>
    <w:rsid w:val="004D5110"/>
    <w:rsid w:val="004D5220"/>
    <w:rsid w:val="004E11CB"/>
    <w:rsid w:val="004E27C1"/>
    <w:rsid w:val="004E28E8"/>
    <w:rsid w:val="004E2E76"/>
    <w:rsid w:val="004E6A8A"/>
    <w:rsid w:val="004E7F6B"/>
    <w:rsid w:val="004F066C"/>
    <w:rsid w:val="004F273D"/>
    <w:rsid w:val="004F3165"/>
    <w:rsid w:val="00501283"/>
    <w:rsid w:val="00502505"/>
    <w:rsid w:val="0050268F"/>
    <w:rsid w:val="005026B9"/>
    <w:rsid w:val="00502985"/>
    <w:rsid w:val="005029C5"/>
    <w:rsid w:val="00510440"/>
    <w:rsid w:val="00514F63"/>
    <w:rsid w:val="0051709B"/>
    <w:rsid w:val="00523AF8"/>
    <w:rsid w:val="00525A11"/>
    <w:rsid w:val="00526FBB"/>
    <w:rsid w:val="005274F6"/>
    <w:rsid w:val="00527F62"/>
    <w:rsid w:val="00527FF0"/>
    <w:rsid w:val="00530380"/>
    <w:rsid w:val="00530866"/>
    <w:rsid w:val="00532902"/>
    <w:rsid w:val="00532A9E"/>
    <w:rsid w:val="005336AD"/>
    <w:rsid w:val="005353CB"/>
    <w:rsid w:val="005359F0"/>
    <w:rsid w:val="00536CC5"/>
    <w:rsid w:val="00537DD0"/>
    <w:rsid w:val="005407C2"/>
    <w:rsid w:val="00541022"/>
    <w:rsid w:val="00541039"/>
    <w:rsid w:val="00541871"/>
    <w:rsid w:val="0054290F"/>
    <w:rsid w:val="00543342"/>
    <w:rsid w:val="00547B02"/>
    <w:rsid w:val="00550C97"/>
    <w:rsid w:val="005518C3"/>
    <w:rsid w:val="00552A0C"/>
    <w:rsid w:val="0055317D"/>
    <w:rsid w:val="0055552D"/>
    <w:rsid w:val="00555B29"/>
    <w:rsid w:val="00561933"/>
    <w:rsid w:val="00563202"/>
    <w:rsid w:val="0058465A"/>
    <w:rsid w:val="00584A01"/>
    <w:rsid w:val="00585DE7"/>
    <w:rsid w:val="00586524"/>
    <w:rsid w:val="005876FF"/>
    <w:rsid w:val="005908C0"/>
    <w:rsid w:val="00590D37"/>
    <w:rsid w:val="00594F2C"/>
    <w:rsid w:val="005967F4"/>
    <w:rsid w:val="00597505"/>
    <w:rsid w:val="00597C5B"/>
    <w:rsid w:val="00597CB1"/>
    <w:rsid w:val="005A6E6B"/>
    <w:rsid w:val="005B04F3"/>
    <w:rsid w:val="005B1E69"/>
    <w:rsid w:val="005B2BD2"/>
    <w:rsid w:val="005B2C43"/>
    <w:rsid w:val="005B3647"/>
    <w:rsid w:val="005B7501"/>
    <w:rsid w:val="005C1A46"/>
    <w:rsid w:val="005C60A3"/>
    <w:rsid w:val="005C6A1B"/>
    <w:rsid w:val="005D10B0"/>
    <w:rsid w:val="005D18FD"/>
    <w:rsid w:val="005D1FED"/>
    <w:rsid w:val="005D4140"/>
    <w:rsid w:val="005D45F3"/>
    <w:rsid w:val="005D5263"/>
    <w:rsid w:val="005D5325"/>
    <w:rsid w:val="005D769F"/>
    <w:rsid w:val="005E3198"/>
    <w:rsid w:val="005E73DD"/>
    <w:rsid w:val="005F0C9B"/>
    <w:rsid w:val="005F2BB2"/>
    <w:rsid w:val="005F4312"/>
    <w:rsid w:val="005F5860"/>
    <w:rsid w:val="005F5910"/>
    <w:rsid w:val="005F65A2"/>
    <w:rsid w:val="00600FBA"/>
    <w:rsid w:val="00601867"/>
    <w:rsid w:val="00602D43"/>
    <w:rsid w:val="006030D1"/>
    <w:rsid w:val="00603CD3"/>
    <w:rsid w:val="00606418"/>
    <w:rsid w:val="00607C63"/>
    <w:rsid w:val="00610881"/>
    <w:rsid w:val="006133E5"/>
    <w:rsid w:val="00613EE4"/>
    <w:rsid w:val="0061443A"/>
    <w:rsid w:val="006144F9"/>
    <w:rsid w:val="006164D2"/>
    <w:rsid w:val="00620FC3"/>
    <w:rsid w:val="00625ECB"/>
    <w:rsid w:val="0062731A"/>
    <w:rsid w:val="006345AF"/>
    <w:rsid w:val="006366F4"/>
    <w:rsid w:val="006401CE"/>
    <w:rsid w:val="00640606"/>
    <w:rsid w:val="00643ABF"/>
    <w:rsid w:val="0064527D"/>
    <w:rsid w:val="00645DD1"/>
    <w:rsid w:val="006464AE"/>
    <w:rsid w:val="006508C2"/>
    <w:rsid w:val="00650F95"/>
    <w:rsid w:val="00652532"/>
    <w:rsid w:val="00654B66"/>
    <w:rsid w:val="00655751"/>
    <w:rsid w:val="006624F3"/>
    <w:rsid w:val="006640B3"/>
    <w:rsid w:val="0066494D"/>
    <w:rsid w:val="006669B0"/>
    <w:rsid w:val="00666B0A"/>
    <w:rsid w:val="00666E8F"/>
    <w:rsid w:val="00667D94"/>
    <w:rsid w:val="0067087F"/>
    <w:rsid w:val="0067120F"/>
    <w:rsid w:val="00672F0C"/>
    <w:rsid w:val="00672FD8"/>
    <w:rsid w:val="00673F06"/>
    <w:rsid w:val="006823DF"/>
    <w:rsid w:val="00682EA5"/>
    <w:rsid w:val="006837A2"/>
    <w:rsid w:val="0068404D"/>
    <w:rsid w:val="0068421D"/>
    <w:rsid w:val="0068458D"/>
    <w:rsid w:val="006914AC"/>
    <w:rsid w:val="006940E0"/>
    <w:rsid w:val="00695DEE"/>
    <w:rsid w:val="00697446"/>
    <w:rsid w:val="006A14EB"/>
    <w:rsid w:val="006A2162"/>
    <w:rsid w:val="006B0FA8"/>
    <w:rsid w:val="006B1D8F"/>
    <w:rsid w:val="006B2547"/>
    <w:rsid w:val="006B3300"/>
    <w:rsid w:val="006B3D99"/>
    <w:rsid w:val="006B432C"/>
    <w:rsid w:val="006B4C69"/>
    <w:rsid w:val="006C1ED9"/>
    <w:rsid w:val="006C212E"/>
    <w:rsid w:val="006C4ECE"/>
    <w:rsid w:val="006C58C6"/>
    <w:rsid w:val="006D06C7"/>
    <w:rsid w:val="006D2D26"/>
    <w:rsid w:val="006D3CED"/>
    <w:rsid w:val="006D68A3"/>
    <w:rsid w:val="006D745F"/>
    <w:rsid w:val="006D7F87"/>
    <w:rsid w:val="006E0363"/>
    <w:rsid w:val="006E14AE"/>
    <w:rsid w:val="006E4865"/>
    <w:rsid w:val="006E594D"/>
    <w:rsid w:val="006E5A9F"/>
    <w:rsid w:val="006E66A9"/>
    <w:rsid w:val="006F056B"/>
    <w:rsid w:val="006F3439"/>
    <w:rsid w:val="006F64F7"/>
    <w:rsid w:val="006F7E34"/>
    <w:rsid w:val="00700976"/>
    <w:rsid w:val="007038AE"/>
    <w:rsid w:val="00705C01"/>
    <w:rsid w:val="0071252F"/>
    <w:rsid w:val="00712D27"/>
    <w:rsid w:val="00712DF2"/>
    <w:rsid w:val="00720888"/>
    <w:rsid w:val="00720BEB"/>
    <w:rsid w:val="007229B8"/>
    <w:rsid w:val="007253DF"/>
    <w:rsid w:val="007307AA"/>
    <w:rsid w:val="007317AA"/>
    <w:rsid w:val="00731B4C"/>
    <w:rsid w:val="00731C85"/>
    <w:rsid w:val="00732D62"/>
    <w:rsid w:val="00733E2B"/>
    <w:rsid w:val="00734802"/>
    <w:rsid w:val="0073543E"/>
    <w:rsid w:val="00735943"/>
    <w:rsid w:val="007453BE"/>
    <w:rsid w:val="007577A3"/>
    <w:rsid w:val="00760681"/>
    <w:rsid w:val="00760B27"/>
    <w:rsid w:val="007643A4"/>
    <w:rsid w:val="00766A66"/>
    <w:rsid w:val="007678F3"/>
    <w:rsid w:val="007679F8"/>
    <w:rsid w:val="00767C60"/>
    <w:rsid w:val="00770879"/>
    <w:rsid w:val="00771CBF"/>
    <w:rsid w:val="007758D5"/>
    <w:rsid w:val="00781637"/>
    <w:rsid w:val="007816DB"/>
    <w:rsid w:val="007870CD"/>
    <w:rsid w:val="007906AC"/>
    <w:rsid w:val="00793C5A"/>
    <w:rsid w:val="00796614"/>
    <w:rsid w:val="007A3283"/>
    <w:rsid w:val="007A358B"/>
    <w:rsid w:val="007A35A4"/>
    <w:rsid w:val="007A40FB"/>
    <w:rsid w:val="007A4A81"/>
    <w:rsid w:val="007A6CC5"/>
    <w:rsid w:val="007B0C06"/>
    <w:rsid w:val="007B3AFC"/>
    <w:rsid w:val="007B420F"/>
    <w:rsid w:val="007B44F4"/>
    <w:rsid w:val="007C2708"/>
    <w:rsid w:val="007C4B28"/>
    <w:rsid w:val="007D2342"/>
    <w:rsid w:val="007D6049"/>
    <w:rsid w:val="007E3502"/>
    <w:rsid w:val="007E3E6B"/>
    <w:rsid w:val="007F27C7"/>
    <w:rsid w:val="007F5A98"/>
    <w:rsid w:val="007F7B13"/>
    <w:rsid w:val="00800416"/>
    <w:rsid w:val="00800F59"/>
    <w:rsid w:val="008059FA"/>
    <w:rsid w:val="00810F7E"/>
    <w:rsid w:val="008130EC"/>
    <w:rsid w:val="00814EDF"/>
    <w:rsid w:val="008151EB"/>
    <w:rsid w:val="00816D22"/>
    <w:rsid w:val="00817ACB"/>
    <w:rsid w:val="0082114D"/>
    <w:rsid w:val="008254E3"/>
    <w:rsid w:val="008260A3"/>
    <w:rsid w:val="00832A20"/>
    <w:rsid w:val="00833078"/>
    <w:rsid w:val="0083570C"/>
    <w:rsid w:val="00837D8E"/>
    <w:rsid w:val="00842231"/>
    <w:rsid w:val="00842E67"/>
    <w:rsid w:val="00844150"/>
    <w:rsid w:val="008447E1"/>
    <w:rsid w:val="00845007"/>
    <w:rsid w:val="00847274"/>
    <w:rsid w:val="00850D00"/>
    <w:rsid w:val="0085207D"/>
    <w:rsid w:val="00853ECD"/>
    <w:rsid w:val="00853F95"/>
    <w:rsid w:val="0085511D"/>
    <w:rsid w:val="00855DF8"/>
    <w:rsid w:val="008563A7"/>
    <w:rsid w:val="008601B7"/>
    <w:rsid w:val="00864F5C"/>
    <w:rsid w:val="008650EF"/>
    <w:rsid w:val="008654FB"/>
    <w:rsid w:val="00882971"/>
    <w:rsid w:val="00886001"/>
    <w:rsid w:val="00887292"/>
    <w:rsid w:val="0089056D"/>
    <w:rsid w:val="0089216C"/>
    <w:rsid w:val="00892199"/>
    <w:rsid w:val="0089304F"/>
    <w:rsid w:val="0089354A"/>
    <w:rsid w:val="00894C93"/>
    <w:rsid w:val="008965E4"/>
    <w:rsid w:val="008976E6"/>
    <w:rsid w:val="00897E64"/>
    <w:rsid w:val="008A09EE"/>
    <w:rsid w:val="008A15DF"/>
    <w:rsid w:val="008A1A73"/>
    <w:rsid w:val="008A48F0"/>
    <w:rsid w:val="008A5A96"/>
    <w:rsid w:val="008B1CB4"/>
    <w:rsid w:val="008B24D1"/>
    <w:rsid w:val="008B5E8D"/>
    <w:rsid w:val="008B6DEB"/>
    <w:rsid w:val="008B7B75"/>
    <w:rsid w:val="008C1A1E"/>
    <w:rsid w:val="008C5155"/>
    <w:rsid w:val="008C67B0"/>
    <w:rsid w:val="008C6B2A"/>
    <w:rsid w:val="008C7808"/>
    <w:rsid w:val="008D1E90"/>
    <w:rsid w:val="008D54EB"/>
    <w:rsid w:val="008D6A66"/>
    <w:rsid w:val="008E0E51"/>
    <w:rsid w:val="008E6D23"/>
    <w:rsid w:val="008E73B6"/>
    <w:rsid w:val="008F05FE"/>
    <w:rsid w:val="008F0A65"/>
    <w:rsid w:val="008F4D57"/>
    <w:rsid w:val="008F51FE"/>
    <w:rsid w:val="008F7F01"/>
    <w:rsid w:val="009005F3"/>
    <w:rsid w:val="009040F3"/>
    <w:rsid w:val="00905CF4"/>
    <w:rsid w:val="009070F1"/>
    <w:rsid w:val="009073FB"/>
    <w:rsid w:val="00907E52"/>
    <w:rsid w:val="009101B3"/>
    <w:rsid w:val="00910382"/>
    <w:rsid w:val="009141E9"/>
    <w:rsid w:val="00914CAF"/>
    <w:rsid w:val="00914F3A"/>
    <w:rsid w:val="00920460"/>
    <w:rsid w:val="00921259"/>
    <w:rsid w:val="00922C01"/>
    <w:rsid w:val="00922EFD"/>
    <w:rsid w:val="009234F4"/>
    <w:rsid w:val="00923D6B"/>
    <w:rsid w:val="00925CA6"/>
    <w:rsid w:val="00926819"/>
    <w:rsid w:val="00926B24"/>
    <w:rsid w:val="00927A0F"/>
    <w:rsid w:val="00931D36"/>
    <w:rsid w:val="00933A38"/>
    <w:rsid w:val="00934092"/>
    <w:rsid w:val="00934FDA"/>
    <w:rsid w:val="00941075"/>
    <w:rsid w:val="009460D1"/>
    <w:rsid w:val="00946A82"/>
    <w:rsid w:val="00947987"/>
    <w:rsid w:val="00952225"/>
    <w:rsid w:val="00952762"/>
    <w:rsid w:val="009579AF"/>
    <w:rsid w:val="00961956"/>
    <w:rsid w:val="00962F6B"/>
    <w:rsid w:val="00966B21"/>
    <w:rsid w:val="00966C4E"/>
    <w:rsid w:val="0097083C"/>
    <w:rsid w:val="009714E6"/>
    <w:rsid w:val="00972029"/>
    <w:rsid w:val="00975497"/>
    <w:rsid w:val="00975FDC"/>
    <w:rsid w:val="00976189"/>
    <w:rsid w:val="0097633D"/>
    <w:rsid w:val="0098022D"/>
    <w:rsid w:val="00982606"/>
    <w:rsid w:val="0098328B"/>
    <w:rsid w:val="0098523A"/>
    <w:rsid w:val="00986666"/>
    <w:rsid w:val="009871BC"/>
    <w:rsid w:val="009934FA"/>
    <w:rsid w:val="009A0BBE"/>
    <w:rsid w:val="009A0BE3"/>
    <w:rsid w:val="009A3E40"/>
    <w:rsid w:val="009A5441"/>
    <w:rsid w:val="009A604D"/>
    <w:rsid w:val="009A726E"/>
    <w:rsid w:val="009B25EA"/>
    <w:rsid w:val="009B2612"/>
    <w:rsid w:val="009B44F5"/>
    <w:rsid w:val="009B5AE2"/>
    <w:rsid w:val="009C217C"/>
    <w:rsid w:val="009C2CD3"/>
    <w:rsid w:val="009C585E"/>
    <w:rsid w:val="009C5E21"/>
    <w:rsid w:val="009D07D4"/>
    <w:rsid w:val="009D0D9A"/>
    <w:rsid w:val="009D2B9A"/>
    <w:rsid w:val="009D2CE3"/>
    <w:rsid w:val="009D4EC3"/>
    <w:rsid w:val="009D5EB4"/>
    <w:rsid w:val="009E1AC5"/>
    <w:rsid w:val="009E2327"/>
    <w:rsid w:val="009E710D"/>
    <w:rsid w:val="009F02FF"/>
    <w:rsid w:val="009F31FA"/>
    <w:rsid w:val="009F4BE1"/>
    <w:rsid w:val="009F5EE5"/>
    <w:rsid w:val="009F63C0"/>
    <w:rsid w:val="009F7A0B"/>
    <w:rsid w:val="00A00159"/>
    <w:rsid w:val="00A0083E"/>
    <w:rsid w:val="00A00F65"/>
    <w:rsid w:val="00A04FBE"/>
    <w:rsid w:val="00A05721"/>
    <w:rsid w:val="00A06E62"/>
    <w:rsid w:val="00A07E16"/>
    <w:rsid w:val="00A146A9"/>
    <w:rsid w:val="00A14792"/>
    <w:rsid w:val="00A15083"/>
    <w:rsid w:val="00A2070F"/>
    <w:rsid w:val="00A23711"/>
    <w:rsid w:val="00A24416"/>
    <w:rsid w:val="00A26D7D"/>
    <w:rsid w:val="00A30A82"/>
    <w:rsid w:val="00A31D15"/>
    <w:rsid w:val="00A31F6A"/>
    <w:rsid w:val="00A340E9"/>
    <w:rsid w:val="00A34647"/>
    <w:rsid w:val="00A40900"/>
    <w:rsid w:val="00A41501"/>
    <w:rsid w:val="00A476E8"/>
    <w:rsid w:val="00A522BF"/>
    <w:rsid w:val="00A53CF9"/>
    <w:rsid w:val="00A7097C"/>
    <w:rsid w:val="00A716A8"/>
    <w:rsid w:val="00A730DA"/>
    <w:rsid w:val="00A73A60"/>
    <w:rsid w:val="00A764E2"/>
    <w:rsid w:val="00A76766"/>
    <w:rsid w:val="00A778D2"/>
    <w:rsid w:val="00A8197F"/>
    <w:rsid w:val="00A81DCA"/>
    <w:rsid w:val="00A82616"/>
    <w:rsid w:val="00A84432"/>
    <w:rsid w:val="00A92B47"/>
    <w:rsid w:val="00A95344"/>
    <w:rsid w:val="00A9556B"/>
    <w:rsid w:val="00A971B5"/>
    <w:rsid w:val="00A97BD0"/>
    <w:rsid w:val="00AA11F2"/>
    <w:rsid w:val="00AA1E39"/>
    <w:rsid w:val="00AA2417"/>
    <w:rsid w:val="00AA4339"/>
    <w:rsid w:val="00AA47B8"/>
    <w:rsid w:val="00AA498C"/>
    <w:rsid w:val="00AB4FDD"/>
    <w:rsid w:val="00AB5EBA"/>
    <w:rsid w:val="00AB77B7"/>
    <w:rsid w:val="00AC707C"/>
    <w:rsid w:val="00AD0474"/>
    <w:rsid w:val="00AD0B2B"/>
    <w:rsid w:val="00AD1ADE"/>
    <w:rsid w:val="00AD1F6B"/>
    <w:rsid w:val="00AD3423"/>
    <w:rsid w:val="00AD6E0A"/>
    <w:rsid w:val="00AD6F55"/>
    <w:rsid w:val="00AE196A"/>
    <w:rsid w:val="00AE3682"/>
    <w:rsid w:val="00AE392F"/>
    <w:rsid w:val="00AE464A"/>
    <w:rsid w:val="00AE4D54"/>
    <w:rsid w:val="00AE61F5"/>
    <w:rsid w:val="00AE680F"/>
    <w:rsid w:val="00AE771A"/>
    <w:rsid w:val="00AF0238"/>
    <w:rsid w:val="00AF0512"/>
    <w:rsid w:val="00AF26D9"/>
    <w:rsid w:val="00AF2C00"/>
    <w:rsid w:val="00AF3BD7"/>
    <w:rsid w:val="00AF3D4E"/>
    <w:rsid w:val="00AF441F"/>
    <w:rsid w:val="00AF55E3"/>
    <w:rsid w:val="00B02716"/>
    <w:rsid w:val="00B05F8D"/>
    <w:rsid w:val="00B075AD"/>
    <w:rsid w:val="00B111DA"/>
    <w:rsid w:val="00B13967"/>
    <w:rsid w:val="00B145DF"/>
    <w:rsid w:val="00B1539E"/>
    <w:rsid w:val="00B1693D"/>
    <w:rsid w:val="00B16E02"/>
    <w:rsid w:val="00B26FF6"/>
    <w:rsid w:val="00B309D3"/>
    <w:rsid w:val="00B3392B"/>
    <w:rsid w:val="00B3594C"/>
    <w:rsid w:val="00B36815"/>
    <w:rsid w:val="00B36E43"/>
    <w:rsid w:val="00B37D65"/>
    <w:rsid w:val="00B40824"/>
    <w:rsid w:val="00B42671"/>
    <w:rsid w:val="00B42F5B"/>
    <w:rsid w:val="00B43CB9"/>
    <w:rsid w:val="00B45F63"/>
    <w:rsid w:val="00B46D66"/>
    <w:rsid w:val="00B47AE6"/>
    <w:rsid w:val="00B47AFE"/>
    <w:rsid w:val="00B50B87"/>
    <w:rsid w:val="00B51A02"/>
    <w:rsid w:val="00B51A9E"/>
    <w:rsid w:val="00B55D09"/>
    <w:rsid w:val="00B55E5F"/>
    <w:rsid w:val="00B56D2C"/>
    <w:rsid w:val="00B61FEC"/>
    <w:rsid w:val="00B62C87"/>
    <w:rsid w:val="00B63C70"/>
    <w:rsid w:val="00B649BA"/>
    <w:rsid w:val="00B66590"/>
    <w:rsid w:val="00B776E1"/>
    <w:rsid w:val="00B82027"/>
    <w:rsid w:val="00B83D70"/>
    <w:rsid w:val="00B86E0A"/>
    <w:rsid w:val="00B90091"/>
    <w:rsid w:val="00B90F41"/>
    <w:rsid w:val="00B91480"/>
    <w:rsid w:val="00B92CF3"/>
    <w:rsid w:val="00B953EF"/>
    <w:rsid w:val="00B95FC7"/>
    <w:rsid w:val="00B961A1"/>
    <w:rsid w:val="00BA2F7C"/>
    <w:rsid w:val="00BA3183"/>
    <w:rsid w:val="00BA3614"/>
    <w:rsid w:val="00BB00FD"/>
    <w:rsid w:val="00BB2D6A"/>
    <w:rsid w:val="00BB375B"/>
    <w:rsid w:val="00BB4040"/>
    <w:rsid w:val="00BB41FA"/>
    <w:rsid w:val="00BB7574"/>
    <w:rsid w:val="00BC0B7C"/>
    <w:rsid w:val="00BC1A1F"/>
    <w:rsid w:val="00BC36F7"/>
    <w:rsid w:val="00BD2045"/>
    <w:rsid w:val="00BD3696"/>
    <w:rsid w:val="00BD4E36"/>
    <w:rsid w:val="00BD5BC9"/>
    <w:rsid w:val="00BE46BB"/>
    <w:rsid w:val="00BF13F8"/>
    <w:rsid w:val="00BF2616"/>
    <w:rsid w:val="00BF2CF3"/>
    <w:rsid w:val="00BF30A4"/>
    <w:rsid w:val="00BF3402"/>
    <w:rsid w:val="00BF640D"/>
    <w:rsid w:val="00C015BD"/>
    <w:rsid w:val="00C03980"/>
    <w:rsid w:val="00C0575D"/>
    <w:rsid w:val="00C06E71"/>
    <w:rsid w:val="00C14386"/>
    <w:rsid w:val="00C15843"/>
    <w:rsid w:val="00C1725E"/>
    <w:rsid w:val="00C17B42"/>
    <w:rsid w:val="00C22AC2"/>
    <w:rsid w:val="00C25528"/>
    <w:rsid w:val="00C26FD0"/>
    <w:rsid w:val="00C312CF"/>
    <w:rsid w:val="00C33190"/>
    <w:rsid w:val="00C3588A"/>
    <w:rsid w:val="00C373A6"/>
    <w:rsid w:val="00C4282B"/>
    <w:rsid w:val="00C44AD9"/>
    <w:rsid w:val="00C45A88"/>
    <w:rsid w:val="00C46BDD"/>
    <w:rsid w:val="00C474CB"/>
    <w:rsid w:val="00C475F9"/>
    <w:rsid w:val="00C51E26"/>
    <w:rsid w:val="00C53411"/>
    <w:rsid w:val="00C56D67"/>
    <w:rsid w:val="00C615BF"/>
    <w:rsid w:val="00C65648"/>
    <w:rsid w:val="00C65656"/>
    <w:rsid w:val="00C734CD"/>
    <w:rsid w:val="00C73B1A"/>
    <w:rsid w:val="00C7424A"/>
    <w:rsid w:val="00C766D8"/>
    <w:rsid w:val="00C80F10"/>
    <w:rsid w:val="00C849C7"/>
    <w:rsid w:val="00C84CB4"/>
    <w:rsid w:val="00C862E7"/>
    <w:rsid w:val="00C90DC3"/>
    <w:rsid w:val="00C91D86"/>
    <w:rsid w:val="00C93ED1"/>
    <w:rsid w:val="00C94BF8"/>
    <w:rsid w:val="00CA346E"/>
    <w:rsid w:val="00CA6358"/>
    <w:rsid w:val="00CB07AD"/>
    <w:rsid w:val="00CB11B8"/>
    <w:rsid w:val="00CB3AAC"/>
    <w:rsid w:val="00CB4565"/>
    <w:rsid w:val="00CB4836"/>
    <w:rsid w:val="00CC1DDC"/>
    <w:rsid w:val="00CC1EDF"/>
    <w:rsid w:val="00CC3E5A"/>
    <w:rsid w:val="00CD2943"/>
    <w:rsid w:val="00CD3307"/>
    <w:rsid w:val="00CD5C45"/>
    <w:rsid w:val="00CD6014"/>
    <w:rsid w:val="00CD7587"/>
    <w:rsid w:val="00CD7B39"/>
    <w:rsid w:val="00CE0913"/>
    <w:rsid w:val="00CE251C"/>
    <w:rsid w:val="00CE61DC"/>
    <w:rsid w:val="00CE6865"/>
    <w:rsid w:val="00CE6CA6"/>
    <w:rsid w:val="00CF2648"/>
    <w:rsid w:val="00CF3025"/>
    <w:rsid w:val="00CF4328"/>
    <w:rsid w:val="00CF543D"/>
    <w:rsid w:val="00CF5BA0"/>
    <w:rsid w:val="00CF6008"/>
    <w:rsid w:val="00D02A3E"/>
    <w:rsid w:val="00D0483F"/>
    <w:rsid w:val="00D10CD8"/>
    <w:rsid w:val="00D1326A"/>
    <w:rsid w:val="00D14CCE"/>
    <w:rsid w:val="00D17E78"/>
    <w:rsid w:val="00D21B68"/>
    <w:rsid w:val="00D21B72"/>
    <w:rsid w:val="00D23A31"/>
    <w:rsid w:val="00D24B41"/>
    <w:rsid w:val="00D2526F"/>
    <w:rsid w:val="00D25545"/>
    <w:rsid w:val="00D26F7B"/>
    <w:rsid w:val="00D27913"/>
    <w:rsid w:val="00D311AB"/>
    <w:rsid w:val="00D34D16"/>
    <w:rsid w:val="00D404A0"/>
    <w:rsid w:val="00D427B7"/>
    <w:rsid w:val="00D43117"/>
    <w:rsid w:val="00D43B27"/>
    <w:rsid w:val="00D45132"/>
    <w:rsid w:val="00D47223"/>
    <w:rsid w:val="00D47CFA"/>
    <w:rsid w:val="00D52CDB"/>
    <w:rsid w:val="00D53033"/>
    <w:rsid w:val="00D55786"/>
    <w:rsid w:val="00D56904"/>
    <w:rsid w:val="00D56965"/>
    <w:rsid w:val="00D57145"/>
    <w:rsid w:val="00D61C32"/>
    <w:rsid w:val="00D65AE7"/>
    <w:rsid w:val="00D6649B"/>
    <w:rsid w:val="00D66797"/>
    <w:rsid w:val="00D70B57"/>
    <w:rsid w:val="00D72F08"/>
    <w:rsid w:val="00D746E3"/>
    <w:rsid w:val="00D776EA"/>
    <w:rsid w:val="00D800DC"/>
    <w:rsid w:val="00D80B60"/>
    <w:rsid w:val="00D84E1A"/>
    <w:rsid w:val="00D85D05"/>
    <w:rsid w:val="00D93C72"/>
    <w:rsid w:val="00D96BB8"/>
    <w:rsid w:val="00D97BF4"/>
    <w:rsid w:val="00DA1AAA"/>
    <w:rsid w:val="00DA485E"/>
    <w:rsid w:val="00DA60BD"/>
    <w:rsid w:val="00DA6BC4"/>
    <w:rsid w:val="00DB26D4"/>
    <w:rsid w:val="00DB3527"/>
    <w:rsid w:val="00DB5341"/>
    <w:rsid w:val="00DB5E32"/>
    <w:rsid w:val="00DC05E2"/>
    <w:rsid w:val="00DC6616"/>
    <w:rsid w:val="00DC789B"/>
    <w:rsid w:val="00DD0C4B"/>
    <w:rsid w:val="00DD6CB9"/>
    <w:rsid w:val="00DE168C"/>
    <w:rsid w:val="00DE1B38"/>
    <w:rsid w:val="00DE2C5A"/>
    <w:rsid w:val="00DE34FB"/>
    <w:rsid w:val="00DE5D06"/>
    <w:rsid w:val="00DF0FC6"/>
    <w:rsid w:val="00DF195D"/>
    <w:rsid w:val="00DF35EA"/>
    <w:rsid w:val="00DF5271"/>
    <w:rsid w:val="00E01041"/>
    <w:rsid w:val="00E03173"/>
    <w:rsid w:val="00E040E9"/>
    <w:rsid w:val="00E06BF5"/>
    <w:rsid w:val="00E06CBD"/>
    <w:rsid w:val="00E104D9"/>
    <w:rsid w:val="00E10E36"/>
    <w:rsid w:val="00E15A48"/>
    <w:rsid w:val="00E200D6"/>
    <w:rsid w:val="00E215BD"/>
    <w:rsid w:val="00E233F7"/>
    <w:rsid w:val="00E2394D"/>
    <w:rsid w:val="00E24554"/>
    <w:rsid w:val="00E253C8"/>
    <w:rsid w:val="00E262B1"/>
    <w:rsid w:val="00E26DB7"/>
    <w:rsid w:val="00E277CD"/>
    <w:rsid w:val="00E33B7B"/>
    <w:rsid w:val="00E4017E"/>
    <w:rsid w:val="00E45A38"/>
    <w:rsid w:val="00E478E5"/>
    <w:rsid w:val="00E54595"/>
    <w:rsid w:val="00E553A4"/>
    <w:rsid w:val="00E6039A"/>
    <w:rsid w:val="00E6105A"/>
    <w:rsid w:val="00E62FFD"/>
    <w:rsid w:val="00E649F8"/>
    <w:rsid w:val="00E662F8"/>
    <w:rsid w:val="00E66733"/>
    <w:rsid w:val="00E66F88"/>
    <w:rsid w:val="00E673A5"/>
    <w:rsid w:val="00E70132"/>
    <w:rsid w:val="00E70600"/>
    <w:rsid w:val="00E71615"/>
    <w:rsid w:val="00E74951"/>
    <w:rsid w:val="00E75204"/>
    <w:rsid w:val="00E76191"/>
    <w:rsid w:val="00E8275D"/>
    <w:rsid w:val="00E84EA9"/>
    <w:rsid w:val="00E86075"/>
    <w:rsid w:val="00E8658C"/>
    <w:rsid w:val="00E918F5"/>
    <w:rsid w:val="00E9291C"/>
    <w:rsid w:val="00E96C63"/>
    <w:rsid w:val="00E97B9A"/>
    <w:rsid w:val="00EA006E"/>
    <w:rsid w:val="00EA0632"/>
    <w:rsid w:val="00EA0884"/>
    <w:rsid w:val="00EA0A20"/>
    <w:rsid w:val="00EA2C88"/>
    <w:rsid w:val="00EA5E00"/>
    <w:rsid w:val="00EA64F3"/>
    <w:rsid w:val="00EA7F0F"/>
    <w:rsid w:val="00EB171A"/>
    <w:rsid w:val="00EB202D"/>
    <w:rsid w:val="00EB364B"/>
    <w:rsid w:val="00EB3A2E"/>
    <w:rsid w:val="00EC4B3F"/>
    <w:rsid w:val="00EC5C58"/>
    <w:rsid w:val="00EC6573"/>
    <w:rsid w:val="00ED3B4C"/>
    <w:rsid w:val="00ED4770"/>
    <w:rsid w:val="00ED53DF"/>
    <w:rsid w:val="00ED6183"/>
    <w:rsid w:val="00EE3A85"/>
    <w:rsid w:val="00EE5633"/>
    <w:rsid w:val="00EF27A4"/>
    <w:rsid w:val="00EF35AB"/>
    <w:rsid w:val="00EF3BD8"/>
    <w:rsid w:val="00EF7C89"/>
    <w:rsid w:val="00F00082"/>
    <w:rsid w:val="00F0705E"/>
    <w:rsid w:val="00F07B84"/>
    <w:rsid w:val="00F1153D"/>
    <w:rsid w:val="00F20494"/>
    <w:rsid w:val="00F22BE4"/>
    <w:rsid w:val="00F244E6"/>
    <w:rsid w:val="00F31A73"/>
    <w:rsid w:val="00F34DAB"/>
    <w:rsid w:val="00F404C5"/>
    <w:rsid w:val="00F447E5"/>
    <w:rsid w:val="00F51326"/>
    <w:rsid w:val="00F532DE"/>
    <w:rsid w:val="00F546EA"/>
    <w:rsid w:val="00F57364"/>
    <w:rsid w:val="00F6052F"/>
    <w:rsid w:val="00F66191"/>
    <w:rsid w:val="00F67114"/>
    <w:rsid w:val="00F70BA7"/>
    <w:rsid w:val="00F70FA8"/>
    <w:rsid w:val="00F717A9"/>
    <w:rsid w:val="00F72A04"/>
    <w:rsid w:val="00F72D9D"/>
    <w:rsid w:val="00F73684"/>
    <w:rsid w:val="00F746AD"/>
    <w:rsid w:val="00F75ED4"/>
    <w:rsid w:val="00F806CA"/>
    <w:rsid w:val="00F80772"/>
    <w:rsid w:val="00F81BFF"/>
    <w:rsid w:val="00F84B93"/>
    <w:rsid w:val="00F85E24"/>
    <w:rsid w:val="00F86633"/>
    <w:rsid w:val="00F92B77"/>
    <w:rsid w:val="00F9465B"/>
    <w:rsid w:val="00F95416"/>
    <w:rsid w:val="00FA4A97"/>
    <w:rsid w:val="00FA4CE6"/>
    <w:rsid w:val="00FA4CFA"/>
    <w:rsid w:val="00FA7311"/>
    <w:rsid w:val="00FA75A7"/>
    <w:rsid w:val="00FB0384"/>
    <w:rsid w:val="00FB3147"/>
    <w:rsid w:val="00FB53C0"/>
    <w:rsid w:val="00FC038F"/>
    <w:rsid w:val="00FC0FFF"/>
    <w:rsid w:val="00FC25AB"/>
    <w:rsid w:val="00FC3698"/>
    <w:rsid w:val="00FC411E"/>
    <w:rsid w:val="00FC42CF"/>
    <w:rsid w:val="00FC4B1F"/>
    <w:rsid w:val="00FC6CE9"/>
    <w:rsid w:val="00FC76D0"/>
    <w:rsid w:val="00FC7C32"/>
    <w:rsid w:val="00FD24CB"/>
    <w:rsid w:val="00FD2675"/>
    <w:rsid w:val="00FD355A"/>
    <w:rsid w:val="00FD59F5"/>
    <w:rsid w:val="00FD64E0"/>
    <w:rsid w:val="00FE0B8F"/>
    <w:rsid w:val="00FE4A4A"/>
    <w:rsid w:val="00FE6036"/>
    <w:rsid w:val="00FE6681"/>
    <w:rsid w:val="00FE7A91"/>
    <w:rsid w:val="00FF01FE"/>
    <w:rsid w:val="00FF7183"/>
    <w:rsid w:val="00FF71F4"/>
    <w:rsid w:val="00FF734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7DEC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89B"/>
  </w:style>
  <w:style w:type="paragraph" w:styleId="Heading1">
    <w:name w:val="heading 1"/>
    <w:basedOn w:val="Normal"/>
    <w:next w:val="Normal"/>
    <w:link w:val="Heading1Char"/>
    <w:uiPriority w:val="9"/>
    <w:qFormat/>
    <w:rsid w:val="00DE168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60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B21D3"/>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14EB"/>
    <w:rPr>
      <w:color w:val="808080"/>
    </w:rPr>
  </w:style>
  <w:style w:type="paragraph" w:styleId="BalloonText">
    <w:name w:val="Balloon Text"/>
    <w:basedOn w:val="Normal"/>
    <w:link w:val="BalloonTextChar"/>
    <w:uiPriority w:val="99"/>
    <w:semiHidden/>
    <w:unhideWhenUsed/>
    <w:rsid w:val="006A14E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14EB"/>
    <w:rPr>
      <w:rFonts w:ascii="Lucida Grande" w:hAnsi="Lucida Grande" w:cs="Lucida Grande"/>
      <w:sz w:val="18"/>
      <w:szCs w:val="18"/>
    </w:rPr>
  </w:style>
  <w:style w:type="paragraph" w:styleId="ListParagraph">
    <w:name w:val="List Paragraph"/>
    <w:basedOn w:val="Normal"/>
    <w:uiPriority w:val="34"/>
    <w:qFormat/>
    <w:rsid w:val="003B7A9D"/>
    <w:pPr>
      <w:ind w:left="720"/>
      <w:contextualSpacing/>
    </w:pPr>
  </w:style>
  <w:style w:type="paragraph" w:styleId="Header">
    <w:name w:val="header"/>
    <w:basedOn w:val="Normal"/>
    <w:link w:val="HeaderChar"/>
    <w:uiPriority w:val="99"/>
    <w:unhideWhenUsed/>
    <w:rsid w:val="001F6454"/>
    <w:pPr>
      <w:tabs>
        <w:tab w:val="center" w:pos="4320"/>
        <w:tab w:val="right" w:pos="8640"/>
      </w:tabs>
      <w:spacing w:after="0"/>
    </w:pPr>
  </w:style>
  <w:style w:type="character" w:customStyle="1" w:styleId="HeaderChar">
    <w:name w:val="Header Char"/>
    <w:basedOn w:val="DefaultParagraphFont"/>
    <w:link w:val="Header"/>
    <w:uiPriority w:val="99"/>
    <w:rsid w:val="001F6454"/>
  </w:style>
  <w:style w:type="paragraph" w:styleId="Footer">
    <w:name w:val="footer"/>
    <w:basedOn w:val="Normal"/>
    <w:link w:val="FooterChar"/>
    <w:uiPriority w:val="99"/>
    <w:unhideWhenUsed/>
    <w:rsid w:val="001F6454"/>
    <w:pPr>
      <w:tabs>
        <w:tab w:val="center" w:pos="4320"/>
        <w:tab w:val="right" w:pos="8640"/>
      </w:tabs>
      <w:spacing w:after="0"/>
    </w:pPr>
  </w:style>
  <w:style w:type="character" w:customStyle="1" w:styleId="FooterChar">
    <w:name w:val="Footer Char"/>
    <w:basedOn w:val="DefaultParagraphFont"/>
    <w:link w:val="Footer"/>
    <w:uiPriority w:val="99"/>
    <w:rsid w:val="001F6454"/>
  </w:style>
  <w:style w:type="table" w:styleId="TableGrid">
    <w:name w:val="Table Grid"/>
    <w:basedOn w:val="TableNormal"/>
    <w:uiPriority w:val="59"/>
    <w:rsid w:val="005B04F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90C03"/>
    <w:pPr>
      <w:spacing w:before="100" w:beforeAutospacing="1" w:after="100" w:afterAutospacing="1"/>
    </w:pPr>
    <w:rPr>
      <w:rFonts w:ascii="Times" w:hAnsi="Times" w:cs="Times New Roman"/>
      <w:sz w:val="20"/>
      <w:szCs w:val="20"/>
      <w:lang w:eastAsia="en-US"/>
    </w:rPr>
  </w:style>
  <w:style w:type="paragraph" w:styleId="NoSpacing">
    <w:name w:val="No Spacing"/>
    <w:uiPriority w:val="1"/>
    <w:qFormat/>
    <w:rsid w:val="0054290F"/>
    <w:pPr>
      <w:spacing w:after="0"/>
    </w:pPr>
    <w:rPr>
      <w:rFonts w:eastAsiaTheme="minorHAnsi"/>
      <w:sz w:val="22"/>
      <w:szCs w:val="22"/>
      <w:lang w:eastAsia="en-US"/>
    </w:rPr>
  </w:style>
  <w:style w:type="character" w:customStyle="1" w:styleId="Heading1Char">
    <w:name w:val="Heading 1 Char"/>
    <w:basedOn w:val="DefaultParagraphFont"/>
    <w:link w:val="Heading1"/>
    <w:uiPriority w:val="9"/>
    <w:rsid w:val="00DE168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E168C"/>
    <w:pPr>
      <w:spacing w:line="259" w:lineRule="auto"/>
      <w:outlineLvl w:val="9"/>
    </w:pPr>
    <w:rPr>
      <w:lang w:eastAsia="en-US"/>
    </w:rPr>
  </w:style>
  <w:style w:type="character" w:customStyle="1" w:styleId="Heading2Char">
    <w:name w:val="Heading 2 Char"/>
    <w:basedOn w:val="DefaultParagraphFont"/>
    <w:link w:val="Heading2"/>
    <w:uiPriority w:val="9"/>
    <w:rsid w:val="00E8607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86075"/>
    <w:pPr>
      <w:spacing w:after="100"/>
    </w:pPr>
  </w:style>
  <w:style w:type="paragraph" w:styleId="TOC2">
    <w:name w:val="toc 2"/>
    <w:basedOn w:val="Normal"/>
    <w:next w:val="Normal"/>
    <w:autoRedefine/>
    <w:uiPriority w:val="39"/>
    <w:unhideWhenUsed/>
    <w:rsid w:val="00C65656"/>
    <w:pPr>
      <w:tabs>
        <w:tab w:val="right" w:leader="dot" w:pos="8630"/>
      </w:tabs>
      <w:spacing w:after="100"/>
      <w:ind w:left="240"/>
    </w:pPr>
    <w:rPr>
      <w:rFonts w:ascii="Times New Roman" w:hAnsi="Times New Roman" w:cs="Times New Roman"/>
      <w:noProof/>
    </w:rPr>
  </w:style>
  <w:style w:type="character" w:styleId="Hyperlink">
    <w:name w:val="Hyperlink"/>
    <w:basedOn w:val="DefaultParagraphFont"/>
    <w:uiPriority w:val="99"/>
    <w:unhideWhenUsed/>
    <w:rsid w:val="00E86075"/>
    <w:rPr>
      <w:color w:val="0000FF" w:themeColor="hyperlink"/>
      <w:u w:val="single"/>
    </w:rPr>
  </w:style>
  <w:style w:type="character" w:customStyle="1" w:styleId="Heading3Char">
    <w:name w:val="Heading 3 Char"/>
    <w:basedOn w:val="DefaultParagraphFont"/>
    <w:link w:val="Heading3"/>
    <w:uiPriority w:val="9"/>
    <w:rsid w:val="003B21D3"/>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941075"/>
    <w:pPr>
      <w:spacing w:after="100"/>
      <w:ind w:left="480"/>
    </w:pPr>
  </w:style>
  <w:style w:type="character" w:styleId="FollowedHyperlink">
    <w:name w:val="FollowedHyperlink"/>
    <w:basedOn w:val="DefaultParagraphFont"/>
    <w:uiPriority w:val="99"/>
    <w:semiHidden/>
    <w:unhideWhenUsed/>
    <w:rsid w:val="00D2526F"/>
    <w:rPr>
      <w:color w:val="800080" w:themeColor="followedHyperlink"/>
      <w:u w:val="single"/>
    </w:rPr>
  </w:style>
  <w:style w:type="character" w:styleId="CommentReference">
    <w:name w:val="annotation reference"/>
    <w:basedOn w:val="DefaultParagraphFont"/>
    <w:uiPriority w:val="99"/>
    <w:semiHidden/>
    <w:unhideWhenUsed/>
    <w:rsid w:val="00610881"/>
    <w:rPr>
      <w:sz w:val="16"/>
      <w:szCs w:val="16"/>
    </w:rPr>
  </w:style>
  <w:style w:type="paragraph" w:styleId="CommentText">
    <w:name w:val="annotation text"/>
    <w:basedOn w:val="Normal"/>
    <w:link w:val="CommentTextChar"/>
    <w:uiPriority w:val="99"/>
    <w:semiHidden/>
    <w:unhideWhenUsed/>
    <w:rsid w:val="00610881"/>
    <w:rPr>
      <w:sz w:val="20"/>
      <w:szCs w:val="20"/>
    </w:rPr>
  </w:style>
  <w:style w:type="character" w:customStyle="1" w:styleId="CommentTextChar">
    <w:name w:val="Comment Text Char"/>
    <w:basedOn w:val="DefaultParagraphFont"/>
    <w:link w:val="CommentText"/>
    <w:uiPriority w:val="99"/>
    <w:semiHidden/>
    <w:rsid w:val="00610881"/>
    <w:rPr>
      <w:sz w:val="20"/>
      <w:szCs w:val="20"/>
    </w:rPr>
  </w:style>
  <w:style w:type="paragraph" w:styleId="CommentSubject">
    <w:name w:val="annotation subject"/>
    <w:basedOn w:val="CommentText"/>
    <w:next w:val="CommentText"/>
    <w:link w:val="CommentSubjectChar"/>
    <w:uiPriority w:val="99"/>
    <w:semiHidden/>
    <w:unhideWhenUsed/>
    <w:rsid w:val="00610881"/>
    <w:rPr>
      <w:b/>
      <w:bCs/>
    </w:rPr>
  </w:style>
  <w:style w:type="character" w:customStyle="1" w:styleId="CommentSubjectChar">
    <w:name w:val="Comment Subject Char"/>
    <w:basedOn w:val="CommentTextChar"/>
    <w:link w:val="CommentSubject"/>
    <w:uiPriority w:val="99"/>
    <w:semiHidden/>
    <w:rsid w:val="00610881"/>
    <w:rPr>
      <w:b/>
      <w:bCs/>
      <w:sz w:val="20"/>
      <w:szCs w:val="20"/>
    </w:rPr>
  </w:style>
  <w:style w:type="character" w:customStyle="1" w:styleId="fn">
    <w:name w:val="fn"/>
    <w:basedOn w:val="DefaultParagraphFont"/>
    <w:rsid w:val="000D0F58"/>
  </w:style>
  <w:style w:type="character" w:customStyle="1" w:styleId="Title1">
    <w:name w:val="Title1"/>
    <w:basedOn w:val="DefaultParagraphFont"/>
    <w:rsid w:val="000D0F58"/>
  </w:style>
  <w:style w:type="character" w:customStyle="1" w:styleId="source-title">
    <w:name w:val="source-title"/>
    <w:basedOn w:val="DefaultParagraphFont"/>
    <w:rsid w:val="000D0F58"/>
  </w:style>
  <w:style w:type="character" w:customStyle="1" w:styleId="volume">
    <w:name w:val="volume"/>
    <w:basedOn w:val="DefaultParagraphFont"/>
    <w:rsid w:val="000D0F58"/>
  </w:style>
  <w:style w:type="character" w:customStyle="1" w:styleId="start-page">
    <w:name w:val="start-page"/>
    <w:basedOn w:val="DefaultParagraphFont"/>
    <w:rsid w:val="000D0F58"/>
  </w:style>
  <w:style w:type="character" w:customStyle="1" w:styleId="year">
    <w:name w:val="year"/>
    <w:basedOn w:val="DefaultParagraphFont"/>
    <w:rsid w:val="000D0F58"/>
  </w:style>
  <w:style w:type="character" w:customStyle="1" w:styleId="end-page">
    <w:name w:val="end-page"/>
    <w:basedOn w:val="DefaultParagraphFont"/>
    <w:rsid w:val="000D0F58"/>
  </w:style>
  <w:style w:type="character" w:styleId="Emphasis">
    <w:name w:val="Emphasis"/>
    <w:basedOn w:val="DefaultParagraphFont"/>
    <w:uiPriority w:val="20"/>
    <w:qFormat/>
    <w:rsid w:val="000D0F58"/>
    <w:rPr>
      <w:i/>
      <w:iCs/>
    </w:rPr>
  </w:style>
  <w:style w:type="character" w:styleId="Strong">
    <w:name w:val="Strong"/>
    <w:basedOn w:val="DefaultParagraphFont"/>
    <w:uiPriority w:val="22"/>
    <w:qFormat/>
    <w:rsid w:val="000D0F58"/>
    <w:rPr>
      <w:b/>
      <w:bCs/>
    </w:rPr>
  </w:style>
  <w:style w:type="character" w:customStyle="1" w:styleId="parameterdescription">
    <w:name w:val="parameter_description"/>
    <w:basedOn w:val="DefaultParagraphFont"/>
    <w:rsid w:val="00F80772"/>
  </w:style>
  <w:style w:type="paragraph" w:styleId="Revision">
    <w:name w:val="Revision"/>
    <w:hidden/>
    <w:uiPriority w:val="99"/>
    <w:semiHidden/>
    <w:rsid w:val="00E649F8"/>
    <w:pPr>
      <w:spacing w:after="0"/>
    </w:pPr>
  </w:style>
  <w:style w:type="table" w:customStyle="1" w:styleId="PlainTable41">
    <w:name w:val="Plain Table 41"/>
    <w:basedOn w:val="TableNormal"/>
    <w:uiPriority w:val="44"/>
    <w:rsid w:val="007253DF"/>
    <w:pPr>
      <w:spacing w:after="0"/>
    </w:pPr>
    <w:rPr>
      <w:rFonts w:eastAsiaTheme="minorHAnsi"/>
      <w:sz w:val="22"/>
      <w:szCs w:val="22"/>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253DF"/>
    <w:rPr>
      <w:rFonts w:eastAsiaTheme="minorHAnsi"/>
      <w:i/>
      <w:iCs/>
      <w:color w:val="1F497D" w:themeColor="text2"/>
      <w:sz w:val="18"/>
      <w:szCs w:val="18"/>
      <w:lang w:eastAsia="en-US"/>
    </w:rPr>
  </w:style>
  <w:style w:type="character" w:styleId="LineNumber">
    <w:name w:val="line number"/>
    <w:basedOn w:val="DefaultParagraphFont"/>
    <w:uiPriority w:val="99"/>
    <w:semiHidden/>
    <w:unhideWhenUsed/>
    <w:rsid w:val="00CF302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89B"/>
  </w:style>
  <w:style w:type="paragraph" w:styleId="Heading1">
    <w:name w:val="heading 1"/>
    <w:basedOn w:val="Normal"/>
    <w:next w:val="Normal"/>
    <w:link w:val="Heading1Char"/>
    <w:uiPriority w:val="9"/>
    <w:qFormat/>
    <w:rsid w:val="00DE168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60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B21D3"/>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14EB"/>
    <w:rPr>
      <w:color w:val="808080"/>
    </w:rPr>
  </w:style>
  <w:style w:type="paragraph" w:styleId="BalloonText">
    <w:name w:val="Balloon Text"/>
    <w:basedOn w:val="Normal"/>
    <w:link w:val="BalloonTextChar"/>
    <w:uiPriority w:val="99"/>
    <w:semiHidden/>
    <w:unhideWhenUsed/>
    <w:rsid w:val="006A14EB"/>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A14EB"/>
    <w:rPr>
      <w:rFonts w:ascii="Lucida Grande" w:hAnsi="Lucida Grande" w:cs="Lucida Grande"/>
      <w:sz w:val="18"/>
      <w:szCs w:val="18"/>
    </w:rPr>
  </w:style>
  <w:style w:type="paragraph" w:styleId="ListParagraph">
    <w:name w:val="List Paragraph"/>
    <w:basedOn w:val="Normal"/>
    <w:uiPriority w:val="34"/>
    <w:qFormat/>
    <w:rsid w:val="003B7A9D"/>
    <w:pPr>
      <w:ind w:left="720"/>
      <w:contextualSpacing/>
    </w:pPr>
  </w:style>
  <w:style w:type="paragraph" w:styleId="Header">
    <w:name w:val="header"/>
    <w:basedOn w:val="Normal"/>
    <w:link w:val="HeaderChar"/>
    <w:uiPriority w:val="99"/>
    <w:unhideWhenUsed/>
    <w:rsid w:val="001F6454"/>
    <w:pPr>
      <w:tabs>
        <w:tab w:val="center" w:pos="4320"/>
        <w:tab w:val="right" w:pos="8640"/>
      </w:tabs>
      <w:spacing w:after="0"/>
    </w:pPr>
  </w:style>
  <w:style w:type="character" w:customStyle="1" w:styleId="HeaderChar">
    <w:name w:val="Header Char"/>
    <w:basedOn w:val="DefaultParagraphFont"/>
    <w:link w:val="Header"/>
    <w:uiPriority w:val="99"/>
    <w:rsid w:val="001F6454"/>
  </w:style>
  <w:style w:type="paragraph" w:styleId="Footer">
    <w:name w:val="footer"/>
    <w:basedOn w:val="Normal"/>
    <w:link w:val="FooterChar"/>
    <w:uiPriority w:val="99"/>
    <w:unhideWhenUsed/>
    <w:rsid w:val="001F6454"/>
    <w:pPr>
      <w:tabs>
        <w:tab w:val="center" w:pos="4320"/>
        <w:tab w:val="right" w:pos="8640"/>
      </w:tabs>
      <w:spacing w:after="0"/>
    </w:pPr>
  </w:style>
  <w:style w:type="character" w:customStyle="1" w:styleId="FooterChar">
    <w:name w:val="Footer Char"/>
    <w:basedOn w:val="DefaultParagraphFont"/>
    <w:link w:val="Footer"/>
    <w:uiPriority w:val="99"/>
    <w:rsid w:val="001F6454"/>
  </w:style>
  <w:style w:type="table" w:styleId="TableGrid">
    <w:name w:val="Table Grid"/>
    <w:basedOn w:val="TableNormal"/>
    <w:uiPriority w:val="59"/>
    <w:rsid w:val="005B04F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90C03"/>
    <w:pPr>
      <w:spacing w:before="100" w:beforeAutospacing="1" w:after="100" w:afterAutospacing="1"/>
    </w:pPr>
    <w:rPr>
      <w:rFonts w:ascii="Times" w:hAnsi="Times" w:cs="Times New Roman"/>
      <w:sz w:val="20"/>
      <w:szCs w:val="20"/>
      <w:lang w:eastAsia="en-US"/>
    </w:rPr>
  </w:style>
  <w:style w:type="paragraph" w:styleId="NoSpacing">
    <w:name w:val="No Spacing"/>
    <w:uiPriority w:val="1"/>
    <w:qFormat/>
    <w:rsid w:val="0054290F"/>
    <w:pPr>
      <w:spacing w:after="0"/>
    </w:pPr>
    <w:rPr>
      <w:rFonts w:eastAsiaTheme="minorHAnsi"/>
      <w:sz w:val="22"/>
      <w:szCs w:val="22"/>
      <w:lang w:eastAsia="en-US"/>
    </w:rPr>
  </w:style>
  <w:style w:type="character" w:customStyle="1" w:styleId="Heading1Char">
    <w:name w:val="Heading 1 Char"/>
    <w:basedOn w:val="DefaultParagraphFont"/>
    <w:link w:val="Heading1"/>
    <w:uiPriority w:val="9"/>
    <w:rsid w:val="00DE168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E168C"/>
    <w:pPr>
      <w:spacing w:line="259" w:lineRule="auto"/>
      <w:outlineLvl w:val="9"/>
    </w:pPr>
    <w:rPr>
      <w:lang w:eastAsia="en-US"/>
    </w:rPr>
  </w:style>
  <w:style w:type="character" w:customStyle="1" w:styleId="Heading2Char">
    <w:name w:val="Heading 2 Char"/>
    <w:basedOn w:val="DefaultParagraphFont"/>
    <w:link w:val="Heading2"/>
    <w:uiPriority w:val="9"/>
    <w:rsid w:val="00E86075"/>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E86075"/>
    <w:pPr>
      <w:spacing w:after="100"/>
    </w:pPr>
  </w:style>
  <w:style w:type="paragraph" w:styleId="TOC2">
    <w:name w:val="toc 2"/>
    <w:basedOn w:val="Normal"/>
    <w:next w:val="Normal"/>
    <w:autoRedefine/>
    <w:uiPriority w:val="39"/>
    <w:unhideWhenUsed/>
    <w:rsid w:val="00C65656"/>
    <w:pPr>
      <w:tabs>
        <w:tab w:val="right" w:leader="dot" w:pos="8630"/>
      </w:tabs>
      <w:spacing w:after="100"/>
      <w:ind w:left="240"/>
    </w:pPr>
    <w:rPr>
      <w:rFonts w:ascii="Times New Roman" w:hAnsi="Times New Roman" w:cs="Times New Roman"/>
      <w:noProof/>
    </w:rPr>
  </w:style>
  <w:style w:type="character" w:styleId="Hyperlink">
    <w:name w:val="Hyperlink"/>
    <w:basedOn w:val="DefaultParagraphFont"/>
    <w:uiPriority w:val="99"/>
    <w:unhideWhenUsed/>
    <w:rsid w:val="00E86075"/>
    <w:rPr>
      <w:color w:val="0000FF" w:themeColor="hyperlink"/>
      <w:u w:val="single"/>
    </w:rPr>
  </w:style>
  <w:style w:type="character" w:customStyle="1" w:styleId="Heading3Char">
    <w:name w:val="Heading 3 Char"/>
    <w:basedOn w:val="DefaultParagraphFont"/>
    <w:link w:val="Heading3"/>
    <w:uiPriority w:val="9"/>
    <w:rsid w:val="003B21D3"/>
    <w:rPr>
      <w:rFonts w:asciiTheme="majorHAnsi" w:eastAsiaTheme="majorEastAsia" w:hAnsiTheme="majorHAnsi" w:cstheme="majorBidi"/>
      <w:color w:val="243F60" w:themeColor="accent1" w:themeShade="7F"/>
    </w:rPr>
  </w:style>
  <w:style w:type="paragraph" w:styleId="TOC3">
    <w:name w:val="toc 3"/>
    <w:basedOn w:val="Normal"/>
    <w:next w:val="Normal"/>
    <w:autoRedefine/>
    <w:uiPriority w:val="39"/>
    <w:unhideWhenUsed/>
    <w:rsid w:val="00941075"/>
    <w:pPr>
      <w:spacing w:after="100"/>
      <w:ind w:left="480"/>
    </w:pPr>
  </w:style>
  <w:style w:type="character" w:styleId="FollowedHyperlink">
    <w:name w:val="FollowedHyperlink"/>
    <w:basedOn w:val="DefaultParagraphFont"/>
    <w:uiPriority w:val="99"/>
    <w:semiHidden/>
    <w:unhideWhenUsed/>
    <w:rsid w:val="00D2526F"/>
    <w:rPr>
      <w:color w:val="800080" w:themeColor="followedHyperlink"/>
      <w:u w:val="single"/>
    </w:rPr>
  </w:style>
  <w:style w:type="character" w:styleId="CommentReference">
    <w:name w:val="annotation reference"/>
    <w:basedOn w:val="DefaultParagraphFont"/>
    <w:uiPriority w:val="99"/>
    <w:semiHidden/>
    <w:unhideWhenUsed/>
    <w:rsid w:val="00610881"/>
    <w:rPr>
      <w:sz w:val="16"/>
      <w:szCs w:val="16"/>
    </w:rPr>
  </w:style>
  <w:style w:type="paragraph" w:styleId="CommentText">
    <w:name w:val="annotation text"/>
    <w:basedOn w:val="Normal"/>
    <w:link w:val="CommentTextChar"/>
    <w:uiPriority w:val="99"/>
    <w:semiHidden/>
    <w:unhideWhenUsed/>
    <w:rsid w:val="00610881"/>
    <w:rPr>
      <w:sz w:val="20"/>
      <w:szCs w:val="20"/>
    </w:rPr>
  </w:style>
  <w:style w:type="character" w:customStyle="1" w:styleId="CommentTextChar">
    <w:name w:val="Comment Text Char"/>
    <w:basedOn w:val="DefaultParagraphFont"/>
    <w:link w:val="CommentText"/>
    <w:uiPriority w:val="99"/>
    <w:semiHidden/>
    <w:rsid w:val="00610881"/>
    <w:rPr>
      <w:sz w:val="20"/>
      <w:szCs w:val="20"/>
    </w:rPr>
  </w:style>
  <w:style w:type="paragraph" w:styleId="CommentSubject">
    <w:name w:val="annotation subject"/>
    <w:basedOn w:val="CommentText"/>
    <w:next w:val="CommentText"/>
    <w:link w:val="CommentSubjectChar"/>
    <w:uiPriority w:val="99"/>
    <w:semiHidden/>
    <w:unhideWhenUsed/>
    <w:rsid w:val="00610881"/>
    <w:rPr>
      <w:b/>
      <w:bCs/>
    </w:rPr>
  </w:style>
  <w:style w:type="character" w:customStyle="1" w:styleId="CommentSubjectChar">
    <w:name w:val="Comment Subject Char"/>
    <w:basedOn w:val="CommentTextChar"/>
    <w:link w:val="CommentSubject"/>
    <w:uiPriority w:val="99"/>
    <w:semiHidden/>
    <w:rsid w:val="00610881"/>
    <w:rPr>
      <w:b/>
      <w:bCs/>
      <w:sz w:val="20"/>
      <w:szCs w:val="20"/>
    </w:rPr>
  </w:style>
  <w:style w:type="character" w:customStyle="1" w:styleId="fn">
    <w:name w:val="fn"/>
    <w:basedOn w:val="DefaultParagraphFont"/>
    <w:rsid w:val="000D0F58"/>
  </w:style>
  <w:style w:type="character" w:customStyle="1" w:styleId="Title1">
    <w:name w:val="Title1"/>
    <w:basedOn w:val="DefaultParagraphFont"/>
    <w:rsid w:val="000D0F58"/>
  </w:style>
  <w:style w:type="character" w:customStyle="1" w:styleId="source-title">
    <w:name w:val="source-title"/>
    <w:basedOn w:val="DefaultParagraphFont"/>
    <w:rsid w:val="000D0F58"/>
  </w:style>
  <w:style w:type="character" w:customStyle="1" w:styleId="volume">
    <w:name w:val="volume"/>
    <w:basedOn w:val="DefaultParagraphFont"/>
    <w:rsid w:val="000D0F58"/>
  </w:style>
  <w:style w:type="character" w:customStyle="1" w:styleId="start-page">
    <w:name w:val="start-page"/>
    <w:basedOn w:val="DefaultParagraphFont"/>
    <w:rsid w:val="000D0F58"/>
  </w:style>
  <w:style w:type="character" w:customStyle="1" w:styleId="year">
    <w:name w:val="year"/>
    <w:basedOn w:val="DefaultParagraphFont"/>
    <w:rsid w:val="000D0F58"/>
  </w:style>
  <w:style w:type="character" w:customStyle="1" w:styleId="end-page">
    <w:name w:val="end-page"/>
    <w:basedOn w:val="DefaultParagraphFont"/>
    <w:rsid w:val="000D0F58"/>
  </w:style>
  <w:style w:type="character" w:styleId="Emphasis">
    <w:name w:val="Emphasis"/>
    <w:basedOn w:val="DefaultParagraphFont"/>
    <w:uiPriority w:val="20"/>
    <w:qFormat/>
    <w:rsid w:val="000D0F58"/>
    <w:rPr>
      <w:i/>
      <w:iCs/>
    </w:rPr>
  </w:style>
  <w:style w:type="character" w:styleId="Strong">
    <w:name w:val="Strong"/>
    <w:basedOn w:val="DefaultParagraphFont"/>
    <w:uiPriority w:val="22"/>
    <w:qFormat/>
    <w:rsid w:val="000D0F58"/>
    <w:rPr>
      <w:b/>
      <w:bCs/>
    </w:rPr>
  </w:style>
  <w:style w:type="character" w:customStyle="1" w:styleId="parameterdescription">
    <w:name w:val="parameter_description"/>
    <w:basedOn w:val="DefaultParagraphFont"/>
    <w:rsid w:val="00F80772"/>
  </w:style>
  <w:style w:type="paragraph" w:styleId="Revision">
    <w:name w:val="Revision"/>
    <w:hidden/>
    <w:uiPriority w:val="99"/>
    <w:semiHidden/>
    <w:rsid w:val="00E649F8"/>
    <w:pPr>
      <w:spacing w:after="0"/>
    </w:pPr>
  </w:style>
  <w:style w:type="table" w:customStyle="1" w:styleId="PlainTable41">
    <w:name w:val="Plain Table 41"/>
    <w:basedOn w:val="TableNormal"/>
    <w:uiPriority w:val="44"/>
    <w:rsid w:val="007253DF"/>
    <w:pPr>
      <w:spacing w:after="0"/>
    </w:pPr>
    <w:rPr>
      <w:rFonts w:eastAsiaTheme="minorHAnsi"/>
      <w:sz w:val="22"/>
      <w:szCs w:val="22"/>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7253DF"/>
    <w:rPr>
      <w:rFonts w:eastAsiaTheme="minorHAnsi"/>
      <w:i/>
      <w:iCs/>
      <w:color w:val="1F497D" w:themeColor="text2"/>
      <w:sz w:val="18"/>
      <w:szCs w:val="18"/>
      <w:lang w:eastAsia="en-US"/>
    </w:rPr>
  </w:style>
  <w:style w:type="character" w:styleId="LineNumber">
    <w:name w:val="line number"/>
    <w:basedOn w:val="DefaultParagraphFont"/>
    <w:uiPriority w:val="99"/>
    <w:semiHidden/>
    <w:unhideWhenUsed/>
    <w:rsid w:val="00CF3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755976">
      <w:bodyDiv w:val="1"/>
      <w:marLeft w:val="0"/>
      <w:marRight w:val="0"/>
      <w:marTop w:val="0"/>
      <w:marBottom w:val="0"/>
      <w:divBdr>
        <w:top w:val="none" w:sz="0" w:space="0" w:color="auto"/>
        <w:left w:val="none" w:sz="0" w:space="0" w:color="auto"/>
        <w:bottom w:val="none" w:sz="0" w:space="0" w:color="auto"/>
        <w:right w:val="none" w:sz="0" w:space="0" w:color="auto"/>
      </w:divBdr>
    </w:div>
    <w:div w:id="288628325">
      <w:bodyDiv w:val="1"/>
      <w:marLeft w:val="0"/>
      <w:marRight w:val="0"/>
      <w:marTop w:val="0"/>
      <w:marBottom w:val="0"/>
      <w:divBdr>
        <w:top w:val="none" w:sz="0" w:space="0" w:color="auto"/>
        <w:left w:val="none" w:sz="0" w:space="0" w:color="auto"/>
        <w:bottom w:val="none" w:sz="0" w:space="0" w:color="auto"/>
        <w:right w:val="none" w:sz="0" w:space="0" w:color="auto"/>
      </w:divBdr>
    </w:div>
    <w:div w:id="355160687">
      <w:bodyDiv w:val="1"/>
      <w:marLeft w:val="0"/>
      <w:marRight w:val="0"/>
      <w:marTop w:val="0"/>
      <w:marBottom w:val="0"/>
      <w:divBdr>
        <w:top w:val="none" w:sz="0" w:space="0" w:color="auto"/>
        <w:left w:val="none" w:sz="0" w:space="0" w:color="auto"/>
        <w:bottom w:val="none" w:sz="0" w:space="0" w:color="auto"/>
        <w:right w:val="none" w:sz="0" w:space="0" w:color="auto"/>
      </w:divBdr>
    </w:div>
    <w:div w:id="524559580">
      <w:bodyDiv w:val="1"/>
      <w:marLeft w:val="0"/>
      <w:marRight w:val="0"/>
      <w:marTop w:val="0"/>
      <w:marBottom w:val="0"/>
      <w:divBdr>
        <w:top w:val="none" w:sz="0" w:space="0" w:color="auto"/>
        <w:left w:val="none" w:sz="0" w:space="0" w:color="auto"/>
        <w:bottom w:val="none" w:sz="0" w:space="0" w:color="auto"/>
        <w:right w:val="none" w:sz="0" w:space="0" w:color="auto"/>
      </w:divBdr>
    </w:div>
    <w:div w:id="966472622">
      <w:bodyDiv w:val="1"/>
      <w:marLeft w:val="0"/>
      <w:marRight w:val="0"/>
      <w:marTop w:val="0"/>
      <w:marBottom w:val="0"/>
      <w:divBdr>
        <w:top w:val="none" w:sz="0" w:space="0" w:color="auto"/>
        <w:left w:val="none" w:sz="0" w:space="0" w:color="auto"/>
        <w:bottom w:val="none" w:sz="0" w:space="0" w:color="auto"/>
        <w:right w:val="none" w:sz="0" w:space="0" w:color="auto"/>
      </w:divBdr>
    </w:div>
    <w:div w:id="1049843117">
      <w:bodyDiv w:val="1"/>
      <w:marLeft w:val="0"/>
      <w:marRight w:val="0"/>
      <w:marTop w:val="0"/>
      <w:marBottom w:val="0"/>
      <w:divBdr>
        <w:top w:val="none" w:sz="0" w:space="0" w:color="auto"/>
        <w:left w:val="none" w:sz="0" w:space="0" w:color="auto"/>
        <w:bottom w:val="none" w:sz="0" w:space="0" w:color="auto"/>
        <w:right w:val="none" w:sz="0" w:space="0" w:color="auto"/>
      </w:divBdr>
    </w:div>
    <w:div w:id="1242058229">
      <w:bodyDiv w:val="1"/>
      <w:marLeft w:val="0"/>
      <w:marRight w:val="0"/>
      <w:marTop w:val="0"/>
      <w:marBottom w:val="0"/>
      <w:divBdr>
        <w:top w:val="none" w:sz="0" w:space="0" w:color="auto"/>
        <w:left w:val="none" w:sz="0" w:space="0" w:color="auto"/>
        <w:bottom w:val="none" w:sz="0" w:space="0" w:color="auto"/>
        <w:right w:val="none" w:sz="0" w:space="0" w:color="auto"/>
      </w:divBdr>
    </w:div>
    <w:div w:id="1290816940">
      <w:bodyDiv w:val="1"/>
      <w:marLeft w:val="0"/>
      <w:marRight w:val="0"/>
      <w:marTop w:val="0"/>
      <w:marBottom w:val="0"/>
      <w:divBdr>
        <w:top w:val="none" w:sz="0" w:space="0" w:color="auto"/>
        <w:left w:val="none" w:sz="0" w:space="0" w:color="auto"/>
        <w:bottom w:val="none" w:sz="0" w:space="0" w:color="auto"/>
        <w:right w:val="none" w:sz="0" w:space="0" w:color="auto"/>
      </w:divBdr>
    </w:div>
    <w:div w:id="1358972326">
      <w:bodyDiv w:val="1"/>
      <w:marLeft w:val="0"/>
      <w:marRight w:val="0"/>
      <w:marTop w:val="0"/>
      <w:marBottom w:val="0"/>
      <w:divBdr>
        <w:top w:val="none" w:sz="0" w:space="0" w:color="auto"/>
        <w:left w:val="none" w:sz="0" w:space="0" w:color="auto"/>
        <w:bottom w:val="none" w:sz="0" w:space="0" w:color="auto"/>
        <w:right w:val="none" w:sz="0" w:space="0" w:color="auto"/>
      </w:divBdr>
    </w:div>
    <w:div w:id="1397050852">
      <w:bodyDiv w:val="1"/>
      <w:marLeft w:val="0"/>
      <w:marRight w:val="0"/>
      <w:marTop w:val="0"/>
      <w:marBottom w:val="0"/>
      <w:divBdr>
        <w:top w:val="none" w:sz="0" w:space="0" w:color="auto"/>
        <w:left w:val="none" w:sz="0" w:space="0" w:color="auto"/>
        <w:bottom w:val="none" w:sz="0" w:space="0" w:color="auto"/>
        <w:right w:val="none" w:sz="0" w:space="0" w:color="auto"/>
      </w:divBdr>
    </w:div>
    <w:div w:id="1538814455">
      <w:bodyDiv w:val="1"/>
      <w:marLeft w:val="0"/>
      <w:marRight w:val="0"/>
      <w:marTop w:val="0"/>
      <w:marBottom w:val="0"/>
      <w:divBdr>
        <w:top w:val="none" w:sz="0" w:space="0" w:color="auto"/>
        <w:left w:val="none" w:sz="0" w:space="0" w:color="auto"/>
        <w:bottom w:val="none" w:sz="0" w:space="0" w:color="auto"/>
        <w:right w:val="none" w:sz="0" w:space="0" w:color="auto"/>
      </w:divBdr>
    </w:div>
    <w:div w:id="1734084467">
      <w:bodyDiv w:val="1"/>
      <w:marLeft w:val="0"/>
      <w:marRight w:val="0"/>
      <w:marTop w:val="0"/>
      <w:marBottom w:val="0"/>
      <w:divBdr>
        <w:top w:val="none" w:sz="0" w:space="0" w:color="auto"/>
        <w:left w:val="none" w:sz="0" w:space="0" w:color="auto"/>
        <w:bottom w:val="none" w:sz="0" w:space="0" w:color="auto"/>
        <w:right w:val="none" w:sz="0" w:space="0" w:color="auto"/>
      </w:divBdr>
    </w:div>
    <w:div w:id="1912999810">
      <w:bodyDiv w:val="1"/>
      <w:marLeft w:val="0"/>
      <w:marRight w:val="0"/>
      <w:marTop w:val="0"/>
      <w:marBottom w:val="0"/>
      <w:divBdr>
        <w:top w:val="none" w:sz="0" w:space="0" w:color="auto"/>
        <w:left w:val="none" w:sz="0" w:space="0" w:color="auto"/>
        <w:bottom w:val="none" w:sz="0" w:space="0" w:color="auto"/>
        <w:right w:val="none" w:sz="0" w:space="0" w:color="auto"/>
      </w:divBdr>
    </w:div>
    <w:div w:id="1964382115">
      <w:bodyDiv w:val="1"/>
      <w:marLeft w:val="0"/>
      <w:marRight w:val="0"/>
      <w:marTop w:val="0"/>
      <w:marBottom w:val="0"/>
      <w:divBdr>
        <w:top w:val="none" w:sz="0" w:space="0" w:color="auto"/>
        <w:left w:val="none" w:sz="0" w:space="0" w:color="auto"/>
        <w:bottom w:val="none" w:sz="0" w:space="0" w:color="auto"/>
        <w:right w:val="none" w:sz="0" w:space="0" w:color="auto"/>
      </w:divBdr>
    </w:div>
    <w:div w:id="20809086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5CF43-7727-40E8-BA37-7D9CF68D8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1928</Words>
  <Characters>10991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_</vt:lpstr>
    </vt:vector>
  </TitlesOfParts>
  <Company>Microsoft</Company>
  <LinksUpToDate>false</LinksUpToDate>
  <CharactersWithSpaces>12894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Javier Carrera</dc:creator>
  <cp:lastModifiedBy>Mindnich, Rebekka - Weinheim</cp:lastModifiedBy>
  <cp:revision>2</cp:revision>
  <cp:lastPrinted>2014-05-02T15:56:00Z</cp:lastPrinted>
  <dcterms:created xsi:type="dcterms:W3CDTF">2014-05-19T13:47:00Z</dcterms:created>
  <dcterms:modified xsi:type="dcterms:W3CDTF">2014-05-19T13:47:00Z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856</vt:lpwstr>
  </property>
  <property fmtid="{D5CDD505-2E9C-101B-9397-08002B2CF9AE}" pid="3" name="WnCSubscriberId">
    <vt:lpwstr>1014</vt:lpwstr>
  </property>
  <property fmtid="{D5CDD505-2E9C-101B-9397-08002B2CF9AE}" pid="4" name="WnCOutputStyleId">
    <vt:lpwstr>65</vt:lpwstr>
  </property>
  <property fmtid="{D5CDD505-2E9C-101B-9397-08002B2CF9AE}" pid="5" name="RWProductId">
    <vt:lpwstr>WnC</vt:lpwstr>
  </property>
  <property fmtid="{D5CDD505-2E9C-101B-9397-08002B2CF9AE}" pid="6" name="WnC4Folder">
    <vt:lpwstr/>
  </property>
</Properties>
</file>